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9B45" w14:textId="0F4EEEAE" w:rsidR="003A646A" w:rsidRPr="00A862F0" w:rsidRDefault="00CD248E" w:rsidP="00A862F0">
      <w:pPr>
        <w:pStyle w:val="Heading1"/>
        <w:rPr>
          <w:rFonts w:cs="Arial"/>
        </w:rPr>
      </w:pPr>
      <w:r w:rsidRPr="00A862F0">
        <w:rPr>
          <w:rFonts w:cs="Arial"/>
        </w:rPr>
        <w:t xml:space="preserve">Recursive </w:t>
      </w:r>
      <w:proofErr w:type="spellStart"/>
      <w:r w:rsidRPr="00A862F0">
        <w:rPr>
          <w:rFonts w:cs="Arial"/>
        </w:rPr>
        <w:t>Distin</w:t>
      </w:r>
      <w:r w:rsidR="00A862F0">
        <w:rPr>
          <w:rFonts w:cs="Arial"/>
        </w:rPr>
        <w:t>ction</w:t>
      </w:r>
      <w:r w:rsidRPr="00A862F0">
        <w:rPr>
          <w:rFonts w:cs="Arial"/>
        </w:rPr>
        <w:t>ing</w:t>
      </w:r>
      <w:proofErr w:type="spellEnd"/>
      <w:r w:rsidRPr="00A862F0">
        <w:rPr>
          <w:rFonts w:cs="Arial"/>
        </w:rPr>
        <w:t xml:space="preserve"> as a Context for Thinking about Processes</w:t>
      </w:r>
    </w:p>
    <w:p w14:paraId="29BD61F0" w14:textId="6A65934F" w:rsidR="00CD248E" w:rsidRPr="00A862F0" w:rsidRDefault="00CD248E" w:rsidP="00A862F0">
      <w:pPr>
        <w:pStyle w:val="Heading2"/>
        <w:spacing w:after="240"/>
        <w:rPr>
          <w:rFonts w:cs="Arial"/>
        </w:rPr>
      </w:pPr>
      <w:r w:rsidRPr="00A862F0">
        <w:rPr>
          <w:rFonts w:cs="Arial"/>
        </w:rPr>
        <w:t>By Louis H</w:t>
      </w:r>
      <w:r w:rsidR="00A862F0">
        <w:rPr>
          <w:rFonts w:cs="Arial"/>
        </w:rPr>
        <w:t>.</w:t>
      </w:r>
      <w:r w:rsidRPr="00A862F0">
        <w:rPr>
          <w:rFonts w:cs="Arial"/>
        </w:rPr>
        <w:t xml:space="preserve"> Kauffman and Joel Isaacson</w:t>
      </w:r>
    </w:p>
    <w:p w14:paraId="2B1ECDC4" w14:textId="4AFD8546" w:rsidR="00CD248E" w:rsidRPr="00A862F0" w:rsidRDefault="00CD248E" w:rsidP="00A862F0">
      <w:pPr>
        <w:pStyle w:val="Heading2"/>
        <w:rPr>
          <w:rFonts w:cs="Arial"/>
        </w:rPr>
      </w:pPr>
      <w:r w:rsidRPr="00A862F0">
        <w:rPr>
          <w:rFonts w:cs="Arial"/>
        </w:rPr>
        <w:t>I. A Quick Introduction to R</w:t>
      </w:r>
      <w:r w:rsidR="00A862F0">
        <w:rPr>
          <w:rFonts w:cs="Arial"/>
        </w:rPr>
        <w:t xml:space="preserve">ecursive </w:t>
      </w:r>
      <w:proofErr w:type="spellStart"/>
      <w:r w:rsidRPr="00A862F0">
        <w:rPr>
          <w:rFonts w:cs="Arial"/>
        </w:rPr>
        <w:t>D</w:t>
      </w:r>
      <w:r w:rsidR="00A862F0">
        <w:rPr>
          <w:rFonts w:cs="Arial"/>
        </w:rPr>
        <w:t>istinctioning</w:t>
      </w:r>
      <w:proofErr w:type="spellEnd"/>
      <w:r w:rsidRPr="00A862F0">
        <w:rPr>
          <w:rFonts w:cs="Arial"/>
        </w:rPr>
        <w:t>.</w:t>
      </w:r>
    </w:p>
    <w:p w14:paraId="57C8AA06" w14:textId="41BDBE57" w:rsidR="00CD248E" w:rsidRPr="00A862F0" w:rsidRDefault="00CD248E" w:rsidP="00A862F0">
      <w:pPr>
        <w:rPr>
          <w:rFonts w:cs="Arial"/>
          <w:b/>
        </w:rPr>
      </w:pPr>
      <w:r w:rsidRPr="00A862F0">
        <w:rPr>
          <w:rFonts w:cs="Arial"/>
        </w:rPr>
        <w:t xml:space="preserve">Recursive </w:t>
      </w:r>
      <w:proofErr w:type="spellStart"/>
      <w:r w:rsidRPr="00A862F0">
        <w:rPr>
          <w:rFonts w:cs="Arial"/>
        </w:rPr>
        <w:t>Distinctioning</w:t>
      </w:r>
      <w:proofErr w:type="spellEnd"/>
      <w:r w:rsidRPr="00A862F0">
        <w:rPr>
          <w:rFonts w:cs="Arial"/>
        </w:rPr>
        <w:t xml:space="preserve"> </w:t>
      </w:r>
      <w:r w:rsidR="00A862F0">
        <w:rPr>
          <w:rFonts w:cs="Arial"/>
        </w:rPr>
        <w:t xml:space="preserve">(RD) </w:t>
      </w:r>
      <w:r w:rsidRPr="00A862F0">
        <w:rPr>
          <w:rFonts w:cs="Arial"/>
        </w:rPr>
        <w:t xml:space="preserve">means just what it says. A pattern of distinctions is given in a space based on a graphical structure (such as a line of print or planar lattice or given graph). Each node of the graph is occupied by a letter from some arbitrary alphabet. A specialized alphabet is given that can indicate distinctions about neighbors of a given node. The neighbors of a node are all nodes that are connected to the given node by edges in the graph. The letters in the specialized alphabet (call it SA) are used to describe the states of the letters in the given graph and at each stage in the recursion, letters in SA are written at all nodes in the graph, describing its previous state. The recursive structure that results from the iteration of descriptions is called </w:t>
      </w:r>
      <w:r w:rsidR="00024538">
        <w:rPr>
          <w:rFonts w:cs="Arial"/>
        </w:rPr>
        <w:t>RD</w:t>
      </w:r>
      <w:r w:rsidRPr="00A862F0">
        <w:rPr>
          <w:rFonts w:cs="Arial"/>
        </w:rPr>
        <w:t>. Here is an example. We use a line graph and represent it just as a finite row of letters. The Special Alphabet is SA = {=, [</w:t>
      </w:r>
      <w:proofErr w:type="gramStart"/>
      <w:r w:rsidRPr="00A862F0">
        <w:rPr>
          <w:rFonts w:cs="Arial"/>
        </w:rPr>
        <w:t>, ]</w:t>
      </w:r>
      <w:proofErr w:type="gramEnd"/>
      <w:r w:rsidRPr="00A862F0">
        <w:rPr>
          <w:rFonts w:cs="Arial"/>
        </w:rPr>
        <w:t xml:space="preserve">, O} where </w:t>
      </w:r>
      <w:r w:rsidR="00A862F0">
        <w:rPr>
          <w:rFonts w:cs="Arial"/>
        </w:rPr>
        <w:t>“</w:t>
      </w:r>
      <w:r w:rsidRPr="00A862F0">
        <w:rPr>
          <w:rFonts w:cs="Arial"/>
        </w:rPr>
        <w:t>=</w:t>
      </w:r>
      <w:r w:rsidR="00024538">
        <w:rPr>
          <w:rFonts w:cs="Arial"/>
        </w:rPr>
        <w:t>”</w:t>
      </w:r>
      <w:r w:rsidRPr="00A862F0">
        <w:rPr>
          <w:rFonts w:cs="Arial"/>
        </w:rPr>
        <w:t xml:space="preserve"> means that the letters to the left and to the right are equal to the letter in the middle. Thus if we had AAA in the line then the middle A would be replaced by =. The symbol </w:t>
      </w:r>
      <w:r w:rsidR="00A862F0">
        <w:rPr>
          <w:rFonts w:cs="Arial"/>
        </w:rPr>
        <w:t>“</w:t>
      </w:r>
      <w:r w:rsidRPr="00A862F0">
        <w:rPr>
          <w:rFonts w:cs="Arial"/>
        </w:rPr>
        <w:t>[</w:t>
      </w:r>
      <w:r w:rsidR="00024538">
        <w:rPr>
          <w:rFonts w:cs="Arial"/>
        </w:rPr>
        <w:t>”</w:t>
      </w:r>
      <w:r w:rsidRPr="00A862F0">
        <w:rPr>
          <w:rFonts w:cs="Arial"/>
        </w:rPr>
        <w:t xml:space="preserve"> means that the letter to the LEFT is different. Thus in ABB the middle letter would be replaced by [. The symbol </w:t>
      </w:r>
      <w:r w:rsidR="00A862F0">
        <w:rPr>
          <w:rFonts w:cs="Arial"/>
        </w:rPr>
        <w:t>“</w:t>
      </w:r>
      <w:r w:rsidRPr="00A862F0">
        <w:rPr>
          <w:rFonts w:cs="Arial"/>
        </w:rPr>
        <w:t>]</w:t>
      </w:r>
      <w:r w:rsidR="00A862F0">
        <w:rPr>
          <w:rFonts w:cs="Arial"/>
        </w:rPr>
        <w:t>”</w:t>
      </w:r>
      <w:r w:rsidRPr="00A862F0">
        <w:rPr>
          <w:rFonts w:cs="Arial"/>
        </w:rPr>
        <w:t xml:space="preserve"> means that the letter to the right is different. And finally</w:t>
      </w:r>
      <w:r w:rsidR="00024538">
        <w:rPr>
          <w:rFonts w:cs="Arial"/>
        </w:rPr>
        <w:t>,</w:t>
      </w:r>
      <w:r w:rsidRPr="00A862F0">
        <w:rPr>
          <w:rFonts w:cs="Arial"/>
        </w:rPr>
        <w:t xml:space="preserve"> the symbol </w:t>
      </w:r>
      <w:r w:rsidR="00A862F0">
        <w:rPr>
          <w:rFonts w:cs="Arial"/>
        </w:rPr>
        <w:t>“</w:t>
      </w:r>
      <w:r w:rsidRPr="00A862F0">
        <w:rPr>
          <w:rFonts w:cs="Arial"/>
        </w:rPr>
        <w:t>O</w:t>
      </w:r>
      <w:r w:rsidR="00A862F0">
        <w:rPr>
          <w:rFonts w:cs="Arial"/>
        </w:rPr>
        <w:t>”</w:t>
      </w:r>
      <w:r w:rsidRPr="00A862F0">
        <w:rPr>
          <w:rFonts w:cs="Arial"/>
        </w:rPr>
        <w:t xml:space="preserve"> means that the letters both to the left and to the right are different. SA is a tiny language of elementary letter-distinctions. Here is an example of this RD in operation where we use the proverbial three dots to indicate a long string of letters in the same pattern. For example,</w:t>
      </w:r>
    </w:p>
    <w:p w14:paraId="482F8F81" w14:textId="77777777" w:rsidR="00CD248E" w:rsidRPr="00A862F0" w:rsidRDefault="00CD248E" w:rsidP="00787860">
      <w:pPr>
        <w:spacing w:after="80"/>
        <w:jc w:val="center"/>
        <w:rPr>
          <w:rFonts w:cs="Arial"/>
        </w:rPr>
      </w:pPr>
      <w:r w:rsidRPr="00A862F0">
        <w:rPr>
          <w:rFonts w:cs="Arial"/>
        </w:rPr>
        <w:t>... AAAAAAAAAABAAAAAAAAAA ... is replaced by</w:t>
      </w:r>
    </w:p>
    <w:p w14:paraId="63A13435" w14:textId="7DEA31B4" w:rsidR="00CD248E" w:rsidRPr="00A862F0" w:rsidRDefault="00CD248E" w:rsidP="00787860">
      <w:pPr>
        <w:spacing w:after="80"/>
        <w:jc w:val="center"/>
        <w:rPr>
          <w:rFonts w:cs="Arial"/>
        </w:rPr>
      </w:pPr>
      <w:r w:rsidRPr="00A862F0">
        <w:rPr>
          <w:rFonts w:cs="Arial"/>
        </w:rPr>
        <w:t>... =========</w:t>
      </w:r>
      <w:proofErr w:type="gramStart"/>
      <w:r w:rsidRPr="00A862F0">
        <w:rPr>
          <w:rFonts w:cs="Arial"/>
        </w:rPr>
        <w:t>]O</w:t>
      </w:r>
      <w:proofErr w:type="gramEnd"/>
      <w:r w:rsidRPr="00A862F0">
        <w:rPr>
          <w:rFonts w:cs="Arial"/>
        </w:rPr>
        <w:t>[========= ... is replaced by</w:t>
      </w:r>
    </w:p>
    <w:p w14:paraId="3A5CC81F" w14:textId="1C81BD9B" w:rsidR="00CD248E" w:rsidRPr="00A862F0" w:rsidRDefault="00CD248E" w:rsidP="00787860">
      <w:pPr>
        <w:spacing w:after="80"/>
        <w:jc w:val="center"/>
        <w:rPr>
          <w:rFonts w:cs="Arial"/>
        </w:rPr>
      </w:pPr>
      <w:r w:rsidRPr="00A862F0">
        <w:rPr>
          <w:rFonts w:cs="Arial"/>
        </w:rPr>
        <w:t>... ========</w:t>
      </w:r>
      <w:proofErr w:type="gramStart"/>
      <w:r w:rsidRPr="00A862F0">
        <w:rPr>
          <w:rFonts w:cs="Arial"/>
        </w:rPr>
        <w:t>]OOO</w:t>
      </w:r>
      <w:proofErr w:type="gramEnd"/>
      <w:r w:rsidRPr="00A862F0">
        <w:rPr>
          <w:rFonts w:cs="Arial"/>
        </w:rPr>
        <w:t>[======== ... is replaced by</w:t>
      </w:r>
      <w:bookmarkStart w:id="0" w:name="_GoBack"/>
      <w:bookmarkEnd w:id="0"/>
    </w:p>
    <w:p w14:paraId="14761233" w14:textId="10E6B200" w:rsidR="00CD248E" w:rsidRPr="00A862F0" w:rsidRDefault="00AA6B06" w:rsidP="00AA6B06">
      <w:pPr>
        <w:rPr>
          <w:rFonts w:cs="Arial"/>
        </w:rPr>
      </w:pPr>
      <w:r>
        <w:rPr>
          <w:rFonts w:cs="Arial"/>
        </w:rPr>
        <w:t xml:space="preserve">                                  </w:t>
      </w:r>
      <w:r w:rsidR="00CD248E" w:rsidRPr="00A862F0">
        <w:rPr>
          <w:rFonts w:cs="Arial"/>
        </w:rPr>
        <w:t>... =======</w:t>
      </w:r>
      <w:proofErr w:type="gramStart"/>
      <w:r w:rsidR="00CD248E" w:rsidRPr="00A862F0">
        <w:rPr>
          <w:rFonts w:cs="Arial"/>
        </w:rPr>
        <w:t>]O</w:t>
      </w:r>
      <w:proofErr w:type="gramEnd"/>
      <w:r w:rsidR="00CD248E" w:rsidRPr="00A862F0">
        <w:rPr>
          <w:rFonts w:cs="Arial"/>
        </w:rPr>
        <w:t>[=]O[======= ... .</w:t>
      </w:r>
    </w:p>
    <w:p w14:paraId="21200ACC" w14:textId="17314346" w:rsidR="00CD248E" w:rsidRPr="00A862F0" w:rsidRDefault="00CD248E" w:rsidP="00A862F0">
      <w:pPr>
        <w:rPr>
          <w:rFonts w:eastAsia="Times New Roman" w:cs="Arial"/>
        </w:rPr>
      </w:pPr>
      <w:r w:rsidRPr="00A862F0">
        <w:rPr>
          <w:rFonts w:eastAsia="Times New Roman" w:cs="Arial"/>
        </w:rPr>
        <w:t xml:space="preserve">Note that the element </w:t>
      </w:r>
      <w:proofErr w:type="gramStart"/>
      <w:r w:rsidRPr="00A862F0">
        <w:rPr>
          <w:rFonts w:eastAsia="Times New Roman" w:cs="Arial"/>
        </w:rPr>
        <w:t>]O</w:t>
      </w:r>
      <w:proofErr w:type="gramEnd"/>
      <w:r w:rsidRPr="00A862F0">
        <w:rPr>
          <w:rFonts w:eastAsia="Times New Roman" w:cs="Arial"/>
        </w:rPr>
        <w:t xml:space="preserve">[ appears and it has replicated itself in a kind of mitosis. To see this in more detail, </w:t>
      </w:r>
      <w:r w:rsidR="009665D8">
        <w:rPr>
          <w:rFonts w:eastAsia="Times New Roman" w:cs="Arial"/>
        </w:rPr>
        <w:t>see the output from</w:t>
      </w:r>
      <w:r w:rsidRPr="00A862F0">
        <w:rPr>
          <w:rFonts w:eastAsia="Times New Roman" w:cs="Arial"/>
        </w:rPr>
        <w:t xml:space="preserve"> a </w:t>
      </w:r>
      <w:proofErr w:type="spellStart"/>
      <w:r w:rsidRPr="00A862F0">
        <w:rPr>
          <w:rFonts w:eastAsia="Times New Roman" w:cs="Arial"/>
        </w:rPr>
        <w:t>mathematica</w:t>
      </w:r>
      <w:proofErr w:type="spellEnd"/>
      <w:r w:rsidRPr="00A862F0">
        <w:rPr>
          <w:rFonts w:eastAsia="Times New Roman" w:cs="Arial"/>
        </w:rPr>
        <w:t xml:space="preserve"> program written by LK that uses a blank or unmarked state instead of the = sign.</w:t>
      </w:r>
      <w:r w:rsidR="009665D8">
        <w:rPr>
          <w:rStyle w:val="FootnoteReference"/>
          <w:rFonts w:eastAsia="Times New Roman" w:cs="Arial"/>
        </w:rPr>
        <w:footnoteReference w:id="1"/>
      </w:r>
      <w:r w:rsidR="00A862F0">
        <w:rPr>
          <w:rStyle w:val="apple-converted-space"/>
          <w:rFonts w:eastAsia="Times New Roman" w:cs="Arial"/>
          <w:bCs/>
          <w:color w:val="000000"/>
        </w:rPr>
        <w:t xml:space="preserve"> </w:t>
      </w:r>
      <w:hyperlink r:id="rId9" w:history="1"/>
      <w:r w:rsidRPr="00A862F0">
        <w:rPr>
          <w:rFonts w:eastAsia="Times New Roman" w:cs="Arial"/>
        </w:rPr>
        <w:t>Elementary RD patterns are fundamental</w:t>
      </w:r>
      <w:r w:rsidR="009665D8">
        <w:rPr>
          <w:rFonts w:eastAsia="Times New Roman" w:cs="Arial"/>
        </w:rPr>
        <w:t>,</w:t>
      </w:r>
      <w:r w:rsidRPr="00A862F0">
        <w:rPr>
          <w:rFonts w:eastAsia="Times New Roman" w:cs="Arial"/>
        </w:rPr>
        <w:t xml:space="preserve"> and </w:t>
      </w:r>
      <w:r w:rsidR="009665D8">
        <w:rPr>
          <w:rFonts w:eastAsia="Times New Roman" w:cs="Arial"/>
        </w:rPr>
        <w:t xml:space="preserve">they </w:t>
      </w:r>
      <w:r w:rsidRPr="00A862F0">
        <w:rPr>
          <w:rFonts w:eastAsia="Times New Roman" w:cs="Arial"/>
        </w:rPr>
        <w:t xml:space="preserve">will be found in many structures at all levels. </w:t>
      </w:r>
      <w:r w:rsidR="009665D8">
        <w:rPr>
          <w:rFonts w:eastAsia="Times New Roman" w:cs="Arial"/>
        </w:rPr>
        <w:t>There is also</w:t>
      </w:r>
      <w:r w:rsidRPr="00A862F0">
        <w:rPr>
          <w:rFonts w:eastAsia="Times New Roman" w:cs="Arial"/>
        </w:rPr>
        <w:t xml:space="preserve"> a cellular automaton example of this phenomenon.</w:t>
      </w:r>
      <w:r w:rsidR="009665D8">
        <w:rPr>
          <w:rStyle w:val="FootnoteReference"/>
          <w:rFonts w:eastAsia="Times New Roman" w:cs="Arial"/>
        </w:rPr>
        <w:footnoteReference w:id="2"/>
      </w:r>
      <w:r w:rsidRPr="00A862F0">
        <w:rPr>
          <w:rFonts w:eastAsia="Times New Roman" w:cs="Arial"/>
        </w:rPr>
        <w:t xml:space="preserve"> Here we see a replicator in </w:t>
      </w:r>
      <w:proofErr w:type="spellStart"/>
      <w:r w:rsidRPr="009665D8">
        <w:rPr>
          <w:rFonts w:eastAsia="Times New Roman" w:cs="Arial"/>
          <w:i/>
          <w:iCs/>
        </w:rPr>
        <w:t>HighLife</w:t>
      </w:r>
      <w:proofErr w:type="spellEnd"/>
      <w:r w:rsidR="009665D8">
        <w:rPr>
          <w:rFonts w:eastAsia="Times New Roman" w:cs="Arial"/>
        </w:rPr>
        <w:t>,</w:t>
      </w:r>
      <w:r w:rsidRPr="00A862F0">
        <w:rPr>
          <w:rFonts w:eastAsia="Times New Roman" w:cs="Arial"/>
        </w:rPr>
        <w:t xml:space="preserve"> a modification of John Horton Conway</w:t>
      </w:r>
      <w:r w:rsidR="00A862F0">
        <w:rPr>
          <w:rFonts w:eastAsia="Times New Roman" w:cs="Arial"/>
        </w:rPr>
        <w:t>’</w:t>
      </w:r>
      <w:r w:rsidRPr="00A862F0">
        <w:rPr>
          <w:rFonts w:eastAsia="Times New Roman" w:cs="Arial"/>
        </w:rPr>
        <w:t xml:space="preserve">s automaton </w:t>
      </w:r>
      <w:r w:rsidRPr="009665D8">
        <w:rPr>
          <w:rFonts w:eastAsia="Times New Roman" w:cs="Arial"/>
          <w:i/>
          <w:iCs/>
        </w:rPr>
        <w:t>Life</w:t>
      </w:r>
      <w:r w:rsidRPr="00A862F0">
        <w:rPr>
          <w:rFonts w:eastAsia="Times New Roman" w:cs="Arial"/>
        </w:rPr>
        <w:t xml:space="preserve">. The </w:t>
      </w:r>
      <w:proofErr w:type="spellStart"/>
      <w:r w:rsidRPr="009665D8">
        <w:rPr>
          <w:rFonts w:eastAsia="Times New Roman" w:cs="Arial"/>
          <w:i/>
          <w:iCs/>
        </w:rPr>
        <w:t>High</w:t>
      </w:r>
      <w:r w:rsidR="009665D8" w:rsidRPr="009665D8">
        <w:rPr>
          <w:rFonts w:eastAsia="Times New Roman" w:cs="Arial"/>
          <w:i/>
          <w:iCs/>
        </w:rPr>
        <w:t>L</w:t>
      </w:r>
      <w:r w:rsidRPr="009665D8">
        <w:rPr>
          <w:rFonts w:eastAsia="Times New Roman" w:cs="Arial"/>
          <w:i/>
          <w:iCs/>
        </w:rPr>
        <w:t>ife</w:t>
      </w:r>
      <w:proofErr w:type="spellEnd"/>
      <w:r w:rsidRPr="00A862F0">
        <w:rPr>
          <w:rFonts w:eastAsia="Times New Roman" w:cs="Arial"/>
        </w:rPr>
        <w:t xml:space="preserve"> </w:t>
      </w:r>
      <w:r w:rsidR="009665D8">
        <w:rPr>
          <w:rFonts w:eastAsia="Times New Roman" w:cs="Arial"/>
        </w:rPr>
        <w:t>r</w:t>
      </w:r>
      <w:r w:rsidRPr="00A862F0">
        <w:rPr>
          <w:rFonts w:eastAsia="Times New Roman" w:cs="Arial"/>
        </w:rPr>
        <w:t xml:space="preserve">eplicator follows the same pattern as our RD </w:t>
      </w:r>
      <w:r w:rsidR="009665D8">
        <w:rPr>
          <w:rFonts w:eastAsia="Times New Roman" w:cs="Arial"/>
        </w:rPr>
        <w:t>r</w:t>
      </w:r>
      <w:r w:rsidRPr="00A862F0">
        <w:rPr>
          <w:rFonts w:eastAsia="Times New Roman" w:cs="Arial"/>
        </w:rPr>
        <w:t xml:space="preserve">eplicator! We can begin to understand how the RD </w:t>
      </w:r>
      <w:r w:rsidR="009665D8">
        <w:rPr>
          <w:rFonts w:eastAsia="Times New Roman" w:cs="Arial"/>
        </w:rPr>
        <w:t>r</w:t>
      </w:r>
      <w:r w:rsidRPr="00A862F0">
        <w:rPr>
          <w:rFonts w:eastAsia="Times New Roman" w:cs="Arial"/>
        </w:rPr>
        <w:t xml:space="preserve">eplicator works. This gives a foundation for understanding how the more complex </w:t>
      </w:r>
      <w:proofErr w:type="spellStart"/>
      <w:r w:rsidRPr="009665D8">
        <w:rPr>
          <w:rFonts w:eastAsia="Times New Roman" w:cs="Arial"/>
          <w:i/>
          <w:iCs/>
        </w:rPr>
        <w:t>HighLife</w:t>
      </w:r>
      <w:proofErr w:type="spellEnd"/>
      <w:r w:rsidRPr="00A862F0">
        <w:rPr>
          <w:rFonts w:eastAsia="Times New Roman" w:cs="Arial"/>
        </w:rPr>
        <w:t xml:space="preserve"> </w:t>
      </w:r>
      <w:r w:rsidR="009665D8">
        <w:rPr>
          <w:rFonts w:eastAsia="Times New Roman" w:cs="Arial"/>
        </w:rPr>
        <w:t>r</w:t>
      </w:r>
      <w:r w:rsidRPr="00A862F0">
        <w:rPr>
          <w:rFonts w:eastAsia="Times New Roman" w:cs="Arial"/>
        </w:rPr>
        <w:t>eplicator behaves in its context.</w:t>
      </w:r>
      <w:r w:rsidR="00A862F0">
        <w:rPr>
          <w:rStyle w:val="apple-converted-space"/>
          <w:rFonts w:eastAsia="Times New Roman" w:cs="Arial"/>
          <w:bCs/>
          <w:color w:val="000000"/>
        </w:rPr>
        <w:t xml:space="preserve"> </w:t>
      </w:r>
      <w:r w:rsidRPr="00A862F0">
        <w:rPr>
          <w:rFonts w:eastAsia="Times New Roman" w:cs="Arial"/>
        </w:rPr>
        <w:t>Finally, an excerpt from a paper by LK about replication in biology and the role of RD</w:t>
      </w:r>
      <w:r w:rsidR="009665D8">
        <w:rPr>
          <w:rFonts w:eastAsia="Times New Roman" w:cs="Arial"/>
        </w:rPr>
        <w:t xml:space="preserve"> illuminates this further</w:t>
      </w:r>
      <w:r w:rsidRPr="00A862F0">
        <w:rPr>
          <w:rFonts w:eastAsia="Times New Roman" w:cs="Arial"/>
        </w:rPr>
        <w:t>.</w:t>
      </w:r>
      <w:r w:rsidR="009665D8">
        <w:rPr>
          <w:rStyle w:val="FootnoteReference"/>
          <w:rFonts w:eastAsia="Times New Roman" w:cs="Arial"/>
        </w:rPr>
        <w:footnoteReference w:id="3"/>
      </w:r>
    </w:p>
    <w:p w14:paraId="37A6CDF3" w14:textId="2E3C6490" w:rsidR="00A862F0" w:rsidRDefault="00CD248E" w:rsidP="00A862F0">
      <w:pPr>
        <w:rPr>
          <w:rStyle w:val="apple-converted-space"/>
          <w:rFonts w:cs="Arial"/>
          <w:bCs/>
          <w:color w:val="000000"/>
          <w:szCs w:val="24"/>
        </w:rPr>
      </w:pPr>
      <w:r w:rsidRPr="00A862F0">
        <w:rPr>
          <w:rFonts w:cs="Arial"/>
        </w:rPr>
        <w:lastRenderedPageBreak/>
        <w:t>RD is the study of systems that use symbolic alphabetic language that can describe the neighborhood of a locus (in a network) occupied by a given icon or letter or element of language. An icon representing the distinctions between the original icon and its neighbors is formed</w:t>
      </w:r>
      <w:r w:rsidR="009665D8">
        <w:rPr>
          <w:rFonts w:cs="Arial"/>
        </w:rPr>
        <w:t>,</w:t>
      </w:r>
      <w:r w:rsidRPr="00A862F0">
        <w:rPr>
          <w:rFonts w:cs="Arial"/>
        </w:rPr>
        <w:t xml:space="preserve"> and </w:t>
      </w:r>
      <w:r w:rsidR="009665D8">
        <w:rPr>
          <w:rFonts w:cs="Arial"/>
        </w:rPr>
        <w:t xml:space="preserve">it </w:t>
      </w:r>
      <w:r w:rsidRPr="00A862F0">
        <w:rPr>
          <w:rFonts w:cs="Arial"/>
        </w:rPr>
        <w:t>replaces the original icon. This process continues recursively.</w:t>
      </w:r>
    </w:p>
    <w:p w14:paraId="131D5F14" w14:textId="55872AB3" w:rsidR="00A862F0" w:rsidRDefault="00CD248E" w:rsidP="00A862F0">
      <w:pPr>
        <w:rPr>
          <w:rStyle w:val="apple-converted-space"/>
          <w:rFonts w:cs="Arial"/>
          <w:bCs/>
          <w:color w:val="000000"/>
          <w:szCs w:val="24"/>
        </w:rPr>
      </w:pPr>
      <w:r w:rsidRPr="00A862F0">
        <w:rPr>
          <w:rFonts w:cs="Arial"/>
        </w:rPr>
        <w:t>RD processes encompass a very wide class of recursive processes in this context of language, geometry</w:t>
      </w:r>
      <w:r w:rsidR="009665D8">
        <w:rPr>
          <w:rFonts w:cs="Arial"/>
        </w:rPr>
        <w:t>,</w:t>
      </w:r>
      <w:r w:rsidRPr="00A862F0">
        <w:rPr>
          <w:rFonts w:cs="Arial"/>
        </w:rPr>
        <w:t xml:space="preserve"> and logic. These elements are fundamental to cybernetics and </w:t>
      </w:r>
      <w:r w:rsidR="009665D8">
        <w:rPr>
          <w:rFonts w:cs="Arial"/>
        </w:rPr>
        <w:t xml:space="preserve">they </w:t>
      </w:r>
      <w:r w:rsidRPr="00A862F0">
        <w:rPr>
          <w:rFonts w:cs="Arial"/>
        </w:rPr>
        <w:t>cross the boundaries between what is traditionally called first</w:t>
      </w:r>
      <w:r w:rsidR="009665D8">
        <w:rPr>
          <w:rFonts w:cs="Arial"/>
        </w:rPr>
        <w:t>-</w:t>
      </w:r>
      <w:r w:rsidRPr="00A862F0">
        <w:rPr>
          <w:rFonts w:cs="Arial"/>
        </w:rPr>
        <w:t xml:space="preserve"> and second</w:t>
      </w:r>
      <w:r w:rsidR="009665D8">
        <w:rPr>
          <w:rFonts w:cs="Arial"/>
        </w:rPr>
        <w:t>-</w:t>
      </w:r>
      <w:r w:rsidRPr="00A862F0">
        <w:rPr>
          <w:rFonts w:cs="Arial"/>
        </w:rPr>
        <w:t>order cybernetics. This is particularly the case when the observer of the RD system is taken to be a serious aspect of that system. Then the elementary and automatic distinctions within the system are integrated with the higher order discriminations of the observer. The very simplest RD processes have dialectical properties, exhibit counting</w:t>
      </w:r>
      <w:r w:rsidR="009665D8">
        <w:rPr>
          <w:rFonts w:cs="Arial"/>
        </w:rPr>
        <w:t>,</w:t>
      </w:r>
      <w:r w:rsidRPr="00A862F0">
        <w:rPr>
          <w:rFonts w:cs="Arial"/>
        </w:rPr>
        <w:t xml:space="preserve"> and exhibit patterns of self-replication. Thus</w:t>
      </w:r>
      <w:r w:rsidR="009665D8">
        <w:rPr>
          <w:rFonts w:cs="Arial"/>
        </w:rPr>
        <w:t>,</w:t>
      </w:r>
      <w:r w:rsidRPr="00A862F0">
        <w:rPr>
          <w:rFonts w:cs="Arial"/>
        </w:rPr>
        <w:t xml:space="preserve"> one has in the first RD a microcosm of cybernetics and perhaps, a microcosm of the world.</w:t>
      </w:r>
      <w:r w:rsidR="009665D8">
        <w:rPr>
          <w:rStyle w:val="FootnoteReference"/>
          <w:rFonts w:cs="Arial"/>
        </w:rPr>
        <w:footnoteReference w:id="4"/>
      </w:r>
    </w:p>
    <w:p w14:paraId="10068EB2" w14:textId="77777777" w:rsidR="00CD248E" w:rsidRPr="00A862F0" w:rsidRDefault="00CD248E" w:rsidP="00A862F0">
      <w:pPr>
        <w:pStyle w:val="Heading2"/>
      </w:pPr>
      <w:r w:rsidRPr="00A862F0">
        <w:t>II. Variants of RD</w:t>
      </w:r>
    </w:p>
    <w:p w14:paraId="2E22DA2F" w14:textId="77FB8C5F" w:rsidR="00CD248E" w:rsidRPr="00A862F0" w:rsidRDefault="00CD248E">
      <w:pPr>
        <w:rPr>
          <w:rFonts w:cs="Arial"/>
        </w:rPr>
      </w:pPr>
      <w:r w:rsidRPr="00A862F0">
        <w:rPr>
          <w:rFonts w:cs="Arial"/>
        </w:rPr>
        <w:t>The key point about RD as we have described it in Section I is that it is a recursive process of distinctions such that at each step in the process, new distinctions are built that represent the distinctions that were present at the previous level. This continues recursively. The particular way that the new distinctions are built in our model for RD is that a boundary is created between two nodes (locations) if these locations were different in the previous state</w:t>
      </w:r>
      <w:r w:rsidR="009665D8">
        <w:rPr>
          <w:rFonts w:cs="Arial"/>
        </w:rPr>
        <w:t>,</w:t>
      </w:r>
      <w:r w:rsidRPr="00A862F0">
        <w:rPr>
          <w:rFonts w:cs="Arial"/>
        </w:rPr>
        <w:t xml:space="preserve"> and no boundary is placed if they are the same. The tests for difference and sameness are local and based on contiguity of forms.</w:t>
      </w:r>
    </w:p>
    <w:p w14:paraId="7CB101C9" w14:textId="53CC8D00" w:rsidR="00CD248E" w:rsidRPr="00A862F0" w:rsidRDefault="00CD248E">
      <w:pPr>
        <w:rPr>
          <w:rFonts w:cs="Arial"/>
        </w:rPr>
      </w:pPr>
      <w:r w:rsidRPr="00A862F0">
        <w:rPr>
          <w:rFonts w:cs="Arial"/>
        </w:rPr>
        <w:t xml:space="preserve">One can have a system </w:t>
      </w:r>
      <w:r w:rsidR="009665D8">
        <w:rPr>
          <w:rFonts w:cs="Arial"/>
        </w:rPr>
        <w:t>in which</w:t>
      </w:r>
      <w:r w:rsidRPr="00A862F0">
        <w:rPr>
          <w:rFonts w:cs="Arial"/>
        </w:rPr>
        <w:t xml:space="preserve"> local changes are made according to rules that respect local distinctions</w:t>
      </w:r>
      <w:r w:rsidR="00787860">
        <w:rPr>
          <w:rFonts w:cs="Arial"/>
        </w:rPr>
        <w:t>,</w:t>
      </w:r>
      <w:r w:rsidRPr="00A862F0">
        <w:rPr>
          <w:rFonts w:cs="Arial"/>
        </w:rPr>
        <w:t xml:space="preserve"> but the local changes are not simply the placement of boundaries.</w:t>
      </w:r>
    </w:p>
    <w:p w14:paraId="2D9E6898" w14:textId="4E186D19" w:rsidR="00CD248E" w:rsidRPr="00A862F0" w:rsidRDefault="00CD248E">
      <w:pPr>
        <w:rPr>
          <w:rFonts w:cs="Arial"/>
        </w:rPr>
      </w:pPr>
      <w:r w:rsidRPr="00A862F0">
        <w:rPr>
          <w:rFonts w:cs="Arial"/>
        </w:rPr>
        <w:t>For example, consider the following system. We have strings with three types of entries: {*, &lt;, &gt;}. These are stars (*), left brackets (&lt;) and right brac</w:t>
      </w:r>
      <w:r w:rsidR="008C06BC" w:rsidRPr="00A862F0">
        <w:rPr>
          <w:rFonts w:cs="Arial"/>
        </w:rPr>
        <w:t>kets (&gt;). The basic rule is:</w:t>
      </w:r>
      <w:r w:rsidR="00A862F0">
        <w:rPr>
          <w:rFonts w:cs="Arial"/>
        </w:rPr>
        <w:t xml:space="preserve"> </w:t>
      </w:r>
      <w:r w:rsidRPr="00A862F0">
        <w:rPr>
          <w:rFonts w:cs="Arial"/>
        </w:rPr>
        <w:t>** =&gt; &lt;*&gt;</w:t>
      </w:r>
      <w:r w:rsidR="008C06BC" w:rsidRPr="00A862F0">
        <w:rPr>
          <w:rFonts w:cs="Arial"/>
        </w:rPr>
        <w:t>. That is, two consecutive stars are replaced by a bracket around a star. The second rule is:</w:t>
      </w:r>
      <w:r w:rsidR="00A862F0">
        <w:rPr>
          <w:rFonts w:cs="Arial"/>
        </w:rPr>
        <w:t xml:space="preserve"> </w:t>
      </w:r>
      <w:r w:rsidR="008C06BC" w:rsidRPr="00A862F0">
        <w:rPr>
          <w:rFonts w:cs="Arial"/>
        </w:rPr>
        <w:t>&gt;&lt; =&gt;</w:t>
      </w:r>
      <w:r w:rsidR="00A862F0">
        <w:rPr>
          <w:rFonts w:cs="Arial"/>
        </w:rPr>
        <w:t xml:space="preserve"> </w:t>
      </w:r>
      <w:r w:rsidR="008C06BC" w:rsidRPr="00A862F0">
        <w:rPr>
          <w:rFonts w:cs="Arial"/>
        </w:rPr>
        <w:t>nothing. That is, two opposite brackets cancel each other. Consider what happens to a row of stars.</w:t>
      </w:r>
    </w:p>
    <w:p w14:paraId="311F4A57" w14:textId="77777777" w:rsidR="008C06BC" w:rsidRPr="00A862F0" w:rsidRDefault="00BF3544" w:rsidP="00787860">
      <w:pPr>
        <w:spacing w:after="80"/>
        <w:jc w:val="center"/>
        <w:rPr>
          <w:rFonts w:cs="Arial"/>
        </w:rPr>
      </w:pPr>
      <w:r w:rsidRPr="00A862F0">
        <w:rPr>
          <w:rFonts w:cs="Arial"/>
        </w:rPr>
        <w:t>*******************</w:t>
      </w:r>
    </w:p>
    <w:p w14:paraId="1873AB26" w14:textId="77777777" w:rsidR="00BF3544" w:rsidRPr="00A862F0" w:rsidRDefault="00BF3544" w:rsidP="00787860">
      <w:pPr>
        <w:spacing w:after="80"/>
        <w:jc w:val="center"/>
        <w:rPr>
          <w:rFonts w:cs="Arial"/>
        </w:rPr>
      </w:pPr>
      <w:r w:rsidRPr="00A862F0">
        <w:rPr>
          <w:rFonts w:cs="Arial"/>
        </w:rPr>
        <w:t>&lt;*&gt;&lt;*&gt;&lt;*&gt;&lt;*&gt;&lt;*&gt;&lt;*&gt;&lt;*&gt;&lt;*&gt;&lt;*&gt;*</w:t>
      </w:r>
    </w:p>
    <w:p w14:paraId="2879857B" w14:textId="77777777" w:rsidR="00BF3544" w:rsidRPr="00A862F0" w:rsidRDefault="00BF3544" w:rsidP="00787860">
      <w:pPr>
        <w:spacing w:after="80"/>
        <w:jc w:val="center"/>
        <w:rPr>
          <w:rFonts w:cs="Arial"/>
        </w:rPr>
      </w:pPr>
      <w:r w:rsidRPr="00A862F0">
        <w:rPr>
          <w:rFonts w:cs="Arial"/>
        </w:rPr>
        <w:t>&lt;**&gt;&lt;**&gt;&lt;**&gt;&lt;***&gt;*</w:t>
      </w:r>
    </w:p>
    <w:p w14:paraId="59028DC2" w14:textId="77777777" w:rsidR="00BF3544" w:rsidRPr="00A862F0" w:rsidRDefault="00BF3544" w:rsidP="00787860">
      <w:pPr>
        <w:spacing w:after="80"/>
        <w:jc w:val="center"/>
        <w:rPr>
          <w:rFonts w:cs="Arial"/>
        </w:rPr>
      </w:pPr>
      <w:r w:rsidRPr="00A862F0">
        <w:rPr>
          <w:rFonts w:cs="Arial"/>
        </w:rPr>
        <w:t>&lt;&lt;*&gt;&gt;&lt;&lt;*&gt;&gt;&lt;&lt;*&gt;&gt;&lt;&lt;*&gt;*&gt;*</w:t>
      </w:r>
    </w:p>
    <w:p w14:paraId="52052FA8" w14:textId="77777777" w:rsidR="00BF3544" w:rsidRPr="00A862F0" w:rsidRDefault="00BF3544" w:rsidP="00787860">
      <w:pPr>
        <w:spacing w:after="80"/>
        <w:jc w:val="center"/>
        <w:rPr>
          <w:rFonts w:cs="Arial"/>
        </w:rPr>
      </w:pPr>
      <w:r w:rsidRPr="00A862F0">
        <w:rPr>
          <w:rFonts w:cs="Arial"/>
        </w:rPr>
        <w:t>&lt;&lt;*&gt;&lt;*&gt;&lt;*&gt;&lt;*&gt;*&gt;*</w:t>
      </w:r>
    </w:p>
    <w:p w14:paraId="2C021441" w14:textId="77777777" w:rsidR="00BF3544" w:rsidRPr="00A862F0" w:rsidRDefault="00BF3544" w:rsidP="00787860">
      <w:pPr>
        <w:spacing w:after="80"/>
        <w:jc w:val="center"/>
        <w:rPr>
          <w:rFonts w:cs="Arial"/>
        </w:rPr>
      </w:pPr>
      <w:r w:rsidRPr="00A862F0">
        <w:rPr>
          <w:rFonts w:cs="Arial"/>
        </w:rPr>
        <w:t>&lt;&lt;****&gt;*&gt;*</w:t>
      </w:r>
    </w:p>
    <w:p w14:paraId="66CFBB62" w14:textId="77777777" w:rsidR="00BF3544" w:rsidRPr="00A862F0" w:rsidRDefault="00BF3544" w:rsidP="00787860">
      <w:pPr>
        <w:spacing w:after="80"/>
        <w:jc w:val="center"/>
        <w:rPr>
          <w:rFonts w:cs="Arial"/>
        </w:rPr>
      </w:pPr>
      <w:r w:rsidRPr="00A862F0">
        <w:rPr>
          <w:rFonts w:cs="Arial"/>
        </w:rPr>
        <w:t>&lt;&lt;&lt;*&gt;&lt;*&gt;&gt;*&gt;*</w:t>
      </w:r>
    </w:p>
    <w:p w14:paraId="4A547A2A" w14:textId="77777777" w:rsidR="00BF3544" w:rsidRPr="00A862F0" w:rsidRDefault="00BF3544" w:rsidP="00787860">
      <w:pPr>
        <w:spacing w:after="80"/>
        <w:jc w:val="center"/>
        <w:rPr>
          <w:rFonts w:cs="Arial"/>
        </w:rPr>
      </w:pPr>
      <w:r w:rsidRPr="00A862F0">
        <w:rPr>
          <w:rFonts w:cs="Arial"/>
        </w:rPr>
        <w:t>&lt;&lt;&lt;**&gt;&gt;*&gt;*</w:t>
      </w:r>
    </w:p>
    <w:p w14:paraId="25DF75C0" w14:textId="77777777" w:rsidR="00BF3544" w:rsidRPr="00A862F0" w:rsidRDefault="00BF3544" w:rsidP="00BF3544">
      <w:pPr>
        <w:jc w:val="center"/>
        <w:rPr>
          <w:rFonts w:cs="Arial"/>
        </w:rPr>
      </w:pPr>
      <w:r w:rsidRPr="00A862F0">
        <w:rPr>
          <w:rFonts w:cs="Arial"/>
        </w:rPr>
        <w:t>&lt;&lt;&lt;&lt;*&gt;&gt;&gt;*&gt;*</w:t>
      </w:r>
    </w:p>
    <w:p w14:paraId="574A8262" w14:textId="1B01DBDA" w:rsidR="00A862F0" w:rsidRDefault="008C06BC">
      <w:pPr>
        <w:rPr>
          <w:rFonts w:cs="Arial"/>
        </w:rPr>
      </w:pPr>
      <w:r w:rsidRPr="00A862F0">
        <w:rPr>
          <w:rFonts w:cs="Arial"/>
        </w:rPr>
        <w:lastRenderedPageBreak/>
        <w:t>The reader can have some fun seeing how any row of stars will reach a reduced f</w:t>
      </w:r>
      <w:r w:rsidR="0086790A" w:rsidRPr="00A862F0">
        <w:rPr>
          <w:rFonts w:cs="Arial"/>
        </w:rPr>
        <w:t>orm under this recursion.</w:t>
      </w:r>
      <w:r w:rsidR="00787860">
        <w:rPr>
          <w:rStyle w:val="FootnoteReference"/>
          <w:rFonts w:cs="Arial"/>
        </w:rPr>
        <w:footnoteReference w:id="5"/>
      </w:r>
      <w:r w:rsidR="0086790A" w:rsidRPr="00A862F0">
        <w:rPr>
          <w:rFonts w:cs="Arial"/>
        </w:rPr>
        <w:t xml:space="preserve"> </w:t>
      </w:r>
      <w:r w:rsidRPr="00A862F0">
        <w:rPr>
          <w:rFonts w:cs="Arial"/>
        </w:rPr>
        <w:t xml:space="preserve">The point we wish to make is that this system is an </w:t>
      </w:r>
      <w:r w:rsidRPr="00A862F0">
        <w:rPr>
          <w:rFonts w:cs="Arial"/>
          <w:i/>
        </w:rPr>
        <w:t>RD variant</w:t>
      </w:r>
      <w:r w:rsidRPr="00A862F0">
        <w:rPr>
          <w:rFonts w:cs="Arial"/>
        </w:rPr>
        <w:t xml:space="preserve"> in the sense that it works by local interactions that depend upon the distinctions inherent between the local forms that are in the strings of the system.</w:t>
      </w:r>
    </w:p>
    <w:p w14:paraId="13F176E9" w14:textId="6200C64B" w:rsidR="008C06BC" w:rsidRPr="00A862F0" w:rsidRDefault="008C06BC">
      <w:pPr>
        <w:rPr>
          <w:rFonts w:cs="Arial"/>
        </w:rPr>
      </w:pPr>
      <w:r w:rsidRPr="00A862F0">
        <w:rPr>
          <w:rFonts w:cs="Arial"/>
        </w:rPr>
        <w:t xml:space="preserve">We suggest that many recursive systems in natural science and in mathematics can be seen as RD </w:t>
      </w:r>
      <w:r w:rsidR="00787860">
        <w:rPr>
          <w:rFonts w:cs="Arial"/>
        </w:rPr>
        <w:t>v</w:t>
      </w:r>
      <w:r w:rsidRPr="00A862F0">
        <w:rPr>
          <w:rFonts w:cs="Arial"/>
        </w:rPr>
        <w:t>ariants and that it will be fruitful to look at the world of recursions from this point of view.</w:t>
      </w:r>
    </w:p>
    <w:p w14:paraId="043A9ACA" w14:textId="1CA7EFEC" w:rsidR="008C06BC" w:rsidRPr="00A862F0" w:rsidRDefault="008C06BC">
      <w:pPr>
        <w:rPr>
          <w:rFonts w:cs="Arial"/>
        </w:rPr>
      </w:pPr>
      <w:r w:rsidRPr="00A862F0">
        <w:rPr>
          <w:rFonts w:cs="Arial"/>
        </w:rPr>
        <w:t xml:space="preserve">Needless to say, we are particularly interested in RD </w:t>
      </w:r>
      <w:r w:rsidR="00787860">
        <w:rPr>
          <w:rFonts w:cs="Arial"/>
        </w:rPr>
        <w:t>v</w:t>
      </w:r>
      <w:r w:rsidRPr="00A862F0">
        <w:rPr>
          <w:rFonts w:cs="Arial"/>
        </w:rPr>
        <w:t xml:space="preserve">ariants where the rules are fundamentally simple, since we believe that </w:t>
      </w:r>
      <w:r w:rsidR="00787860">
        <w:rPr>
          <w:rFonts w:cs="Arial"/>
        </w:rPr>
        <w:t>n</w:t>
      </w:r>
      <w:r w:rsidRPr="00A862F0">
        <w:rPr>
          <w:rFonts w:cs="Arial"/>
        </w:rPr>
        <w:t>ature does not make her decisions on the basis of big computations carried out to determine local actions. We believe that there are essentially no computations of this sort in the local actions of natural systems. With that said, we end this short comment upon RD and its possible variants.</w:t>
      </w:r>
    </w:p>
    <w:p w14:paraId="57939CFB" w14:textId="77777777" w:rsidR="008C06BC" w:rsidRPr="00A862F0" w:rsidRDefault="008C06BC" w:rsidP="00A862F0">
      <w:pPr>
        <w:pStyle w:val="Heading2"/>
      </w:pPr>
      <w:r w:rsidRPr="00A862F0">
        <w:t>III. Meta Variants of RD</w:t>
      </w:r>
      <w:r w:rsidR="00BF3544" w:rsidRPr="00A862F0">
        <w:t xml:space="preserve"> – Recursive Description</w:t>
      </w:r>
    </w:p>
    <w:p w14:paraId="1A4118D0" w14:textId="0B4B2ED6" w:rsidR="008C06BC" w:rsidRPr="00A862F0" w:rsidRDefault="008C06BC">
      <w:pPr>
        <w:rPr>
          <w:rFonts w:cs="Arial"/>
        </w:rPr>
      </w:pPr>
      <w:r w:rsidRPr="00A862F0">
        <w:rPr>
          <w:rFonts w:cs="Arial"/>
        </w:rPr>
        <w:t xml:space="preserve">There is another sort of RD </w:t>
      </w:r>
      <w:r w:rsidR="00787860">
        <w:rPr>
          <w:rFonts w:cs="Arial"/>
        </w:rPr>
        <w:t>v</w:t>
      </w:r>
      <w:r w:rsidRPr="00A862F0">
        <w:rPr>
          <w:rFonts w:cs="Arial"/>
        </w:rPr>
        <w:t>ariant that we wish to pinpoint.</w:t>
      </w:r>
    </w:p>
    <w:p w14:paraId="4E61A101" w14:textId="2F7594B5" w:rsidR="008C06BC" w:rsidRPr="00A862F0" w:rsidRDefault="008C06BC">
      <w:pPr>
        <w:rPr>
          <w:rFonts w:cs="Arial"/>
        </w:rPr>
      </w:pPr>
      <w:r w:rsidRPr="00A862F0">
        <w:rPr>
          <w:rFonts w:cs="Arial"/>
        </w:rPr>
        <w:t>Consider the following</w:t>
      </w:r>
      <w:r w:rsidR="00A862F0">
        <w:rPr>
          <w:rFonts w:cs="Arial"/>
        </w:rPr>
        <w:t xml:space="preserve"> </w:t>
      </w:r>
      <w:r w:rsidR="001265C0" w:rsidRPr="00A862F0">
        <w:rPr>
          <w:rFonts w:cs="Arial"/>
        </w:rPr>
        <w:t>sequence of strings</w:t>
      </w:r>
    </w:p>
    <w:p w14:paraId="1A018930" w14:textId="77777777" w:rsidR="001265C0" w:rsidRPr="00A862F0" w:rsidRDefault="001265C0" w:rsidP="00787860">
      <w:pPr>
        <w:spacing w:after="80"/>
        <w:jc w:val="center"/>
        <w:rPr>
          <w:rFonts w:cs="Arial"/>
        </w:rPr>
      </w:pPr>
      <w:r w:rsidRPr="00A862F0">
        <w:rPr>
          <w:rFonts w:cs="Arial"/>
        </w:rPr>
        <w:t>1</w:t>
      </w:r>
    </w:p>
    <w:p w14:paraId="47F8A9C3" w14:textId="0C6E3435" w:rsidR="001265C0" w:rsidRPr="00A862F0" w:rsidRDefault="001265C0" w:rsidP="00787860">
      <w:pPr>
        <w:spacing w:after="80"/>
        <w:jc w:val="center"/>
        <w:rPr>
          <w:rFonts w:cs="Arial"/>
        </w:rPr>
      </w:pPr>
      <w:r w:rsidRPr="00A862F0">
        <w:rPr>
          <w:rFonts w:cs="Arial"/>
        </w:rPr>
        <w:t>11</w:t>
      </w:r>
    </w:p>
    <w:p w14:paraId="299587F1" w14:textId="77777777" w:rsidR="001265C0" w:rsidRPr="00A862F0" w:rsidRDefault="001265C0" w:rsidP="00787860">
      <w:pPr>
        <w:spacing w:after="80"/>
        <w:jc w:val="center"/>
        <w:rPr>
          <w:rFonts w:cs="Arial"/>
        </w:rPr>
      </w:pPr>
      <w:r w:rsidRPr="00A862F0">
        <w:rPr>
          <w:rFonts w:cs="Arial"/>
        </w:rPr>
        <w:t>21</w:t>
      </w:r>
    </w:p>
    <w:p w14:paraId="688CE3D1" w14:textId="77777777" w:rsidR="001265C0" w:rsidRPr="00A862F0" w:rsidRDefault="001265C0" w:rsidP="00787860">
      <w:pPr>
        <w:spacing w:after="80"/>
        <w:jc w:val="center"/>
        <w:rPr>
          <w:rFonts w:cs="Arial"/>
        </w:rPr>
      </w:pPr>
      <w:r w:rsidRPr="00A862F0">
        <w:rPr>
          <w:rFonts w:cs="Arial"/>
        </w:rPr>
        <w:t>1211</w:t>
      </w:r>
    </w:p>
    <w:p w14:paraId="000CBCC5" w14:textId="77777777" w:rsidR="001265C0" w:rsidRPr="00A862F0" w:rsidRDefault="001265C0" w:rsidP="00787860">
      <w:pPr>
        <w:spacing w:after="80"/>
        <w:jc w:val="center"/>
        <w:rPr>
          <w:rFonts w:cs="Arial"/>
        </w:rPr>
      </w:pPr>
      <w:r w:rsidRPr="00A862F0">
        <w:rPr>
          <w:rFonts w:cs="Arial"/>
        </w:rPr>
        <w:t>111221</w:t>
      </w:r>
    </w:p>
    <w:p w14:paraId="03B27E01" w14:textId="77777777" w:rsidR="001265C0" w:rsidRPr="00A862F0" w:rsidRDefault="001265C0" w:rsidP="00787860">
      <w:pPr>
        <w:spacing w:after="80"/>
        <w:jc w:val="center"/>
        <w:rPr>
          <w:rFonts w:cs="Arial"/>
        </w:rPr>
      </w:pPr>
      <w:r w:rsidRPr="00A862F0">
        <w:rPr>
          <w:rFonts w:cs="Arial"/>
        </w:rPr>
        <w:t>312211</w:t>
      </w:r>
    </w:p>
    <w:p w14:paraId="719894D3" w14:textId="77777777" w:rsidR="00BF3544" w:rsidRPr="00A862F0" w:rsidRDefault="00BF3544" w:rsidP="00787860">
      <w:pPr>
        <w:spacing w:after="80"/>
        <w:jc w:val="center"/>
        <w:rPr>
          <w:rFonts w:cs="Arial"/>
        </w:rPr>
      </w:pPr>
      <w:r w:rsidRPr="00A862F0">
        <w:rPr>
          <w:rFonts w:cs="Arial"/>
        </w:rPr>
        <w:t>13112221</w:t>
      </w:r>
    </w:p>
    <w:p w14:paraId="05924D73" w14:textId="77777777" w:rsidR="00BF3544" w:rsidRPr="00A862F0" w:rsidRDefault="00BF3544" w:rsidP="00787860">
      <w:pPr>
        <w:spacing w:after="80"/>
        <w:jc w:val="center"/>
        <w:rPr>
          <w:rFonts w:cs="Arial"/>
        </w:rPr>
      </w:pPr>
      <w:r w:rsidRPr="00A862F0">
        <w:rPr>
          <w:rFonts w:cs="Arial"/>
        </w:rPr>
        <w:t>1113213211</w:t>
      </w:r>
    </w:p>
    <w:p w14:paraId="58B1DA51" w14:textId="77777777" w:rsidR="001265C0" w:rsidRPr="00A862F0" w:rsidRDefault="001265C0" w:rsidP="00A862F0">
      <w:pPr>
        <w:jc w:val="center"/>
        <w:rPr>
          <w:rFonts w:cs="Arial"/>
        </w:rPr>
      </w:pPr>
      <w:r w:rsidRPr="00A862F0">
        <w:rPr>
          <w:rFonts w:cs="Arial"/>
        </w:rPr>
        <w:t>…</w:t>
      </w:r>
    </w:p>
    <w:p w14:paraId="4051F53F" w14:textId="77777777" w:rsidR="001265C0" w:rsidRPr="00A862F0" w:rsidRDefault="001265C0">
      <w:pPr>
        <w:rPr>
          <w:rFonts w:cs="Arial"/>
        </w:rPr>
      </w:pPr>
      <w:r w:rsidRPr="00A862F0">
        <w:rPr>
          <w:rFonts w:cs="Arial"/>
        </w:rPr>
        <w:t>As the reader can see, each line is a description of the previous line.</w:t>
      </w:r>
    </w:p>
    <w:p w14:paraId="233A4728" w14:textId="77777777" w:rsidR="001265C0" w:rsidRPr="00A862F0" w:rsidRDefault="001265C0" w:rsidP="00A862F0">
      <w:pPr>
        <w:jc w:val="center"/>
        <w:rPr>
          <w:rFonts w:cs="Arial"/>
        </w:rPr>
      </w:pPr>
      <w:r w:rsidRPr="00A862F0">
        <w:rPr>
          <w:rFonts w:cs="Arial"/>
        </w:rPr>
        <w:t>111221</w:t>
      </w:r>
    </w:p>
    <w:p w14:paraId="0DC89822" w14:textId="34C6D8FE" w:rsidR="001265C0" w:rsidRPr="00A862F0" w:rsidRDefault="001265C0">
      <w:pPr>
        <w:rPr>
          <w:rFonts w:cs="Arial"/>
        </w:rPr>
      </w:pPr>
      <w:r w:rsidRPr="00A862F0">
        <w:rPr>
          <w:rFonts w:cs="Arial"/>
        </w:rPr>
        <w:t xml:space="preserve">three ones, two twos, one </w:t>
      </w:r>
      <w:proofErr w:type="spellStart"/>
      <w:r w:rsidRPr="00A862F0">
        <w:rPr>
          <w:rFonts w:cs="Arial"/>
        </w:rPr>
        <w:t>one</w:t>
      </w:r>
      <w:proofErr w:type="spellEnd"/>
    </w:p>
    <w:p w14:paraId="63811895" w14:textId="77777777" w:rsidR="001265C0" w:rsidRPr="00A862F0" w:rsidRDefault="001265C0" w:rsidP="00A862F0">
      <w:pPr>
        <w:jc w:val="center"/>
        <w:rPr>
          <w:rFonts w:cs="Arial"/>
        </w:rPr>
      </w:pPr>
      <w:r w:rsidRPr="00A862F0">
        <w:rPr>
          <w:rFonts w:cs="Arial"/>
        </w:rPr>
        <w:t>312211</w:t>
      </w:r>
    </w:p>
    <w:p w14:paraId="4264EC37" w14:textId="05330CB2" w:rsidR="00787860" w:rsidRDefault="001265C0">
      <w:pPr>
        <w:rPr>
          <w:rFonts w:cs="Arial"/>
        </w:rPr>
      </w:pPr>
      <w:r w:rsidRPr="00A862F0">
        <w:rPr>
          <w:rFonts w:cs="Arial"/>
        </w:rPr>
        <w:t>where the description is reencoded (without commas!) as a string of numbers.</w:t>
      </w:r>
      <w:r w:rsidR="00787860">
        <w:rPr>
          <w:rFonts w:cs="Arial"/>
        </w:rPr>
        <w:t xml:space="preserve"> </w:t>
      </w:r>
      <w:r w:rsidRPr="00A862F0">
        <w:rPr>
          <w:rFonts w:cs="Arial"/>
        </w:rPr>
        <w:t xml:space="preserve">This recursive describing works very similarly to </w:t>
      </w:r>
      <w:r w:rsidR="00787860">
        <w:rPr>
          <w:rFonts w:cs="Arial"/>
        </w:rPr>
        <w:t>RD</w:t>
      </w:r>
      <w:r w:rsidRPr="00A862F0">
        <w:rPr>
          <w:rFonts w:cs="Arial"/>
        </w:rPr>
        <w:t>.</w:t>
      </w:r>
    </w:p>
    <w:p w14:paraId="3BFEB6E8" w14:textId="68AFFC0A" w:rsidR="001265C0" w:rsidRPr="00A862F0" w:rsidRDefault="001265C0">
      <w:pPr>
        <w:rPr>
          <w:rFonts w:cs="Arial"/>
        </w:rPr>
      </w:pPr>
      <w:r w:rsidRPr="00A862F0">
        <w:rPr>
          <w:rFonts w:cs="Arial"/>
        </w:rPr>
        <w:t>But you will note that in making the description</w:t>
      </w:r>
      <w:r w:rsidR="00787860">
        <w:rPr>
          <w:rFonts w:cs="Arial"/>
        </w:rPr>
        <w:t>,</w:t>
      </w:r>
      <w:r w:rsidRPr="00A862F0">
        <w:rPr>
          <w:rFonts w:cs="Arial"/>
        </w:rPr>
        <w:t xml:space="preserve"> we must ascend to a descriptive level that is expressed at the coding level. Something like recursive description goes on with </w:t>
      </w:r>
      <w:r w:rsidRPr="00A862F0">
        <w:rPr>
          <w:rFonts w:cs="Arial"/>
        </w:rPr>
        <w:lastRenderedPageBreak/>
        <w:t>the DNA and RNA interplay in molecular biology.</w:t>
      </w:r>
      <w:r w:rsidR="00BF3544" w:rsidRPr="00A862F0">
        <w:rPr>
          <w:rFonts w:cs="Arial"/>
        </w:rPr>
        <w:t xml:space="preserve"> In human conversation, we engage in recursive description at all levels of the linguistic interaction.</w:t>
      </w:r>
    </w:p>
    <w:p w14:paraId="7F5A955A" w14:textId="1C47F1C6" w:rsidR="00BF3544" w:rsidRPr="00A862F0" w:rsidRDefault="001265C0">
      <w:pPr>
        <w:rPr>
          <w:rFonts w:cs="Arial"/>
        </w:rPr>
      </w:pPr>
      <w:r w:rsidRPr="00A862F0">
        <w:rPr>
          <w:rFonts w:cs="Arial"/>
        </w:rPr>
        <w:t xml:space="preserve">We regard </w:t>
      </w:r>
      <w:r w:rsidR="00787860">
        <w:rPr>
          <w:rFonts w:cs="Arial"/>
        </w:rPr>
        <w:t>r</w:t>
      </w:r>
      <w:r w:rsidRPr="00A862F0">
        <w:rPr>
          <w:rFonts w:cs="Arial"/>
        </w:rPr>
        <w:t xml:space="preserve">ecursive </w:t>
      </w:r>
      <w:r w:rsidR="00787860">
        <w:rPr>
          <w:rFonts w:cs="Arial"/>
        </w:rPr>
        <w:t>d</w:t>
      </w:r>
      <w:r w:rsidRPr="00A862F0">
        <w:rPr>
          <w:rFonts w:cs="Arial"/>
        </w:rPr>
        <w:t>escription as a highly significant variant of RD.</w:t>
      </w:r>
    </w:p>
    <w:p w14:paraId="69AA05A5" w14:textId="77777777" w:rsidR="001265C0" w:rsidRPr="00A862F0" w:rsidRDefault="001265C0" w:rsidP="00A862F0">
      <w:pPr>
        <w:pStyle w:val="Heading2"/>
      </w:pPr>
      <w:r w:rsidRPr="00A862F0">
        <w:t>IV. Molecular Biology and Virology</w:t>
      </w:r>
    </w:p>
    <w:p w14:paraId="3AA7727E" w14:textId="1AC813B0" w:rsidR="00985489" w:rsidRPr="00A862F0" w:rsidRDefault="001265C0">
      <w:pPr>
        <w:rPr>
          <w:rFonts w:cs="Arial"/>
        </w:rPr>
      </w:pPr>
      <w:r w:rsidRPr="00A862F0">
        <w:rPr>
          <w:rFonts w:cs="Arial"/>
        </w:rPr>
        <w:t>In the full complexity of molecular biology, we have not only the fantastic workings of the cells, but also the diabolic</w:t>
      </w:r>
      <w:r w:rsidR="00787860">
        <w:rPr>
          <w:rFonts w:cs="Arial"/>
        </w:rPr>
        <w:t>al</w:t>
      </w:r>
      <w:r w:rsidRPr="00A862F0">
        <w:rPr>
          <w:rFonts w:cs="Arial"/>
        </w:rPr>
        <w:t xml:space="preserve"> workings of the virus, where a molecular object has only parasitic existence and depends for its livelihood on interaction with a cell as environment for its viral DNA. Here again we have a powerful RD variant where an entity (the virus) can engage in key –in-lock interaction with cellular membranes in order to use the cellular environment for its individual recursion and self production</w:t>
      </w:r>
      <w:r w:rsidR="00787860">
        <w:rPr>
          <w:rFonts w:cs="Arial"/>
        </w:rPr>
        <w:t xml:space="preserve"> (Figures 1 and 2)</w:t>
      </w:r>
      <w:r w:rsidRPr="00A862F0">
        <w:rPr>
          <w:rFonts w:cs="Arial"/>
        </w:rPr>
        <w:t>.</w:t>
      </w:r>
    </w:p>
    <w:p w14:paraId="663807E5" w14:textId="77777777" w:rsidR="001265C0" w:rsidRPr="00A862F0" w:rsidRDefault="0086790A" w:rsidP="00787860">
      <w:pPr>
        <w:keepNext/>
        <w:spacing w:after="120"/>
        <w:jc w:val="center"/>
        <w:rPr>
          <w:rFonts w:cs="Arial"/>
        </w:rPr>
      </w:pPr>
      <w:r w:rsidRPr="00A862F0">
        <w:rPr>
          <w:rFonts w:cs="Arial"/>
          <w:noProof/>
          <w:lang w:val="en-US"/>
        </w:rPr>
        <w:drawing>
          <wp:inline distT="0" distB="0" distL="0" distR="0" wp14:anchorId="3A4A2B35" wp14:editId="06A4F54D">
            <wp:extent cx="4770000" cy="4147200"/>
            <wp:effectExtent l="0" t="0" r="0" b="0"/>
            <wp:docPr id="1" name="Picture 1" descr="Macintosh HD:Users:louishkauffman:Desktop:500px-Phage_injecting_its_genome_into_bact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hkauffman:Desktop:500px-Phage_injecting_its_genome_into_bacter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000" cy="4147200"/>
                    </a:xfrm>
                    <a:prstGeom prst="rect">
                      <a:avLst/>
                    </a:prstGeom>
                    <a:noFill/>
                    <a:ln>
                      <a:noFill/>
                    </a:ln>
                  </pic:spPr>
                </pic:pic>
              </a:graphicData>
            </a:graphic>
          </wp:inline>
        </w:drawing>
      </w:r>
    </w:p>
    <w:p w14:paraId="0E93C89E" w14:textId="0A714D2B" w:rsidR="001265C0" w:rsidRPr="00A862F0" w:rsidRDefault="00787860" w:rsidP="00787860">
      <w:pPr>
        <w:jc w:val="center"/>
        <w:rPr>
          <w:rFonts w:cs="Arial"/>
        </w:rPr>
      </w:pPr>
      <w:r>
        <w:rPr>
          <w:rFonts w:cs="Arial"/>
        </w:rPr>
        <w:t>Figure 1. Schematic diagram of a virus invading a cell.</w:t>
      </w:r>
    </w:p>
    <w:p w14:paraId="65F9C6BD" w14:textId="0C8AF625" w:rsidR="001265C0" w:rsidRDefault="0086790A" w:rsidP="00787860">
      <w:pPr>
        <w:keepNext/>
        <w:spacing w:after="120"/>
        <w:jc w:val="center"/>
        <w:rPr>
          <w:rFonts w:cs="Arial"/>
        </w:rPr>
      </w:pPr>
      <w:r w:rsidRPr="00A862F0">
        <w:rPr>
          <w:rFonts w:cs="Arial"/>
          <w:noProof/>
          <w:lang w:val="en-US"/>
        </w:rPr>
        <w:lastRenderedPageBreak/>
        <w:drawing>
          <wp:inline distT="0" distB="0" distL="0" distR="0" wp14:anchorId="246A18FE" wp14:editId="2220DFC0">
            <wp:extent cx="2080800" cy="2426400"/>
            <wp:effectExtent l="0" t="0" r="0" b="0"/>
            <wp:docPr id="2" name="Picture 2" descr="Macintosh HD:Users:louishkauffman:Desktop:340px-P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ishkauffman:Desktop:340px-Ph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800" cy="2426400"/>
                    </a:xfrm>
                    <a:prstGeom prst="rect">
                      <a:avLst/>
                    </a:prstGeom>
                    <a:noFill/>
                    <a:ln>
                      <a:noFill/>
                    </a:ln>
                  </pic:spPr>
                </pic:pic>
              </a:graphicData>
            </a:graphic>
          </wp:inline>
        </w:drawing>
      </w:r>
    </w:p>
    <w:p w14:paraId="205079F6" w14:textId="52A5E63F" w:rsidR="00787860" w:rsidRPr="00A862F0" w:rsidRDefault="00787860" w:rsidP="00787860">
      <w:pPr>
        <w:jc w:val="center"/>
        <w:rPr>
          <w:rFonts w:cs="Arial"/>
        </w:rPr>
      </w:pPr>
      <w:r>
        <w:rPr>
          <w:rFonts w:cs="Arial"/>
        </w:rPr>
        <w:t>Figure 1. Illustration of a virus invading a cell.</w:t>
      </w:r>
    </w:p>
    <w:p w14:paraId="4A119A12" w14:textId="7E514C43" w:rsidR="00787860" w:rsidRDefault="00787860" w:rsidP="00787860">
      <w:pPr>
        <w:rPr>
          <w:rFonts w:cs="Arial"/>
        </w:rPr>
      </w:pPr>
      <w:r>
        <w:rPr>
          <w:rFonts w:cs="Arial"/>
        </w:rPr>
        <w:t>Copyright © 2020, Louis Kauffman and Joel Isaacson. All rights reserved.</w:t>
      </w:r>
    </w:p>
    <w:p w14:paraId="0FE79610" w14:textId="5B4EAD7E" w:rsidR="00797413" w:rsidRPr="00797413" w:rsidRDefault="00797413" w:rsidP="00787860">
      <w:pPr>
        <w:rPr>
          <w:rFonts w:cs="Arial"/>
          <w:b/>
          <w:bCs/>
          <w:sz w:val="28"/>
          <w:szCs w:val="28"/>
        </w:rPr>
      </w:pPr>
      <w:proofErr w:type="gramStart"/>
      <w:r w:rsidRPr="00797413">
        <w:rPr>
          <w:rFonts w:cs="Arial"/>
          <w:b/>
          <w:bCs/>
          <w:sz w:val="28"/>
          <w:szCs w:val="28"/>
        </w:rPr>
        <w:t>Editors  Notes</w:t>
      </w:r>
      <w:proofErr w:type="gramEnd"/>
      <w:r w:rsidRPr="00797413">
        <w:rPr>
          <w:rFonts w:cs="Arial"/>
          <w:b/>
          <w:bCs/>
          <w:sz w:val="28"/>
          <w:szCs w:val="28"/>
        </w:rPr>
        <w:t>:</w:t>
      </w:r>
      <w:r>
        <w:rPr>
          <w:rFonts w:cs="Arial"/>
          <w:b/>
          <w:bCs/>
          <w:sz w:val="28"/>
          <w:szCs w:val="28"/>
        </w:rPr>
        <w:t xml:space="preserve">  </w:t>
      </w:r>
      <w:r w:rsidRPr="00797413">
        <w:rPr>
          <w:rFonts w:cs="Arial"/>
          <w:szCs w:val="24"/>
        </w:rPr>
        <w:t>Dr</w:t>
      </w:r>
      <w:r>
        <w:rPr>
          <w:rFonts w:cs="Arial"/>
          <w:szCs w:val="24"/>
        </w:rPr>
        <w:t xml:space="preserve">. Joel Isaacson and Dr. Louis Kauffman have been the leading scientists for the discovery and research for Recursive </w:t>
      </w:r>
      <w:proofErr w:type="spellStart"/>
      <w:r>
        <w:rPr>
          <w:rFonts w:cs="Arial"/>
          <w:szCs w:val="24"/>
        </w:rPr>
        <w:t>Distinctioning</w:t>
      </w:r>
      <w:proofErr w:type="spellEnd"/>
      <w:r>
        <w:rPr>
          <w:rFonts w:cs="Arial"/>
          <w:szCs w:val="24"/>
        </w:rPr>
        <w:t xml:space="preserve">, Many of their publications can be found in issues of the </w:t>
      </w:r>
      <w:r w:rsidRPr="00797413">
        <w:rPr>
          <w:rFonts w:cs="Arial"/>
          <w:i/>
          <w:iCs/>
          <w:szCs w:val="24"/>
        </w:rPr>
        <w:t>Journal of Space Philosophy</w:t>
      </w:r>
      <w:r>
        <w:rPr>
          <w:rFonts w:cs="Arial"/>
          <w:i/>
          <w:iCs/>
          <w:szCs w:val="24"/>
        </w:rPr>
        <w:t>.</w:t>
      </w:r>
      <w:r w:rsidR="00C812DE">
        <w:rPr>
          <w:rFonts w:cs="Arial"/>
          <w:i/>
          <w:iCs/>
          <w:szCs w:val="24"/>
        </w:rPr>
        <w:t xml:space="preserve"> </w:t>
      </w:r>
      <w:r>
        <w:rPr>
          <w:rFonts w:cs="Arial"/>
          <w:szCs w:val="24"/>
        </w:rPr>
        <w:t>Kepler Space Institute (KSI) will host  the 5</w:t>
      </w:r>
      <w:r w:rsidRPr="00797413">
        <w:rPr>
          <w:rFonts w:cs="Arial"/>
          <w:szCs w:val="24"/>
          <w:vertAlign w:val="superscript"/>
        </w:rPr>
        <w:t>th</w:t>
      </w:r>
      <w:r>
        <w:rPr>
          <w:rFonts w:cs="Arial"/>
          <w:szCs w:val="24"/>
        </w:rPr>
        <w:t xml:space="preserve"> Annual</w:t>
      </w:r>
      <w:r w:rsidR="003B4C0C">
        <w:rPr>
          <w:rFonts w:cs="Arial"/>
          <w:szCs w:val="24"/>
        </w:rPr>
        <w:t xml:space="preserve"> Recursive </w:t>
      </w:r>
      <w:proofErr w:type="spellStart"/>
      <w:r w:rsidR="003B4C0C">
        <w:rPr>
          <w:rFonts w:cs="Arial"/>
          <w:szCs w:val="24"/>
        </w:rPr>
        <w:t>Distinctioning</w:t>
      </w:r>
      <w:proofErr w:type="spellEnd"/>
      <w:r w:rsidR="003B4C0C">
        <w:rPr>
          <w:rFonts w:cs="Arial"/>
          <w:szCs w:val="24"/>
        </w:rPr>
        <w:t xml:space="preserve"> Conference, virtual, May 9</w:t>
      </w:r>
      <w:r w:rsidR="003B4C0C" w:rsidRPr="003B4C0C">
        <w:rPr>
          <w:rFonts w:cs="Arial"/>
          <w:szCs w:val="24"/>
          <w:vertAlign w:val="superscript"/>
        </w:rPr>
        <w:t>th</w:t>
      </w:r>
      <w:r w:rsidR="003B4C0C">
        <w:rPr>
          <w:rFonts w:cs="Arial"/>
          <w:szCs w:val="24"/>
        </w:rPr>
        <w:t xml:space="preserve"> and 10</w:t>
      </w:r>
      <w:r w:rsidR="003B4C0C" w:rsidRPr="003B4C0C">
        <w:rPr>
          <w:rFonts w:cs="Arial"/>
          <w:szCs w:val="24"/>
          <w:vertAlign w:val="superscript"/>
        </w:rPr>
        <w:t>th</w:t>
      </w:r>
      <w:r w:rsidR="003B4C0C">
        <w:rPr>
          <w:rFonts w:cs="Arial"/>
          <w:szCs w:val="24"/>
        </w:rPr>
        <w:t xml:space="preserve">, 2020. This publication is occurring at the peak if the COVID-19 Pandemic global crisis. Readers should note   </w:t>
      </w:r>
      <w:proofErr w:type="gramStart"/>
      <w:r w:rsidR="003B4C0C">
        <w:rPr>
          <w:rFonts w:cs="Arial"/>
          <w:szCs w:val="24"/>
        </w:rPr>
        <w:t>The  following</w:t>
      </w:r>
      <w:proofErr w:type="gramEnd"/>
      <w:r w:rsidR="003B4C0C">
        <w:rPr>
          <w:rFonts w:cs="Arial"/>
          <w:szCs w:val="24"/>
        </w:rPr>
        <w:t xml:space="preserve"> Kauffman – Isaacson quote on page 4</w:t>
      </w:r>
      <w:r w:rsidR="00266476">
        <w:rPr>
          <w:rFonts w:cs="Arial"/>
          <w:szCs w:val="24"/>
        </w:rPr>
        <w:t>0</w:t>
      </w:r>
      <w:r w:rsidR="003B4C0C">
        <w:rPr>
          <w:rFonts w:cs="Arial"/>
          <w:szCs w:val="24"/>
        </w:rPr>
        <w:t>:</w:t>
      </w:r>
    </w:p>
    <w:p w14:paraId="7C8B459F" w14:textId="3F0B7A58" w:rsidR="00797413" w:rsidRPr="003B4C0C" w:rsidRDefault="003B4C0C" w:rsidP="00797413">
      <w:pPr>
        <w:rPr>
          <w:rFonts w:cs="Arial"/>
          <w:i/>
          <w:iCs/>
          <w:color w:val="632423" w:themeColor="accent2" w:themeShade="80"/>
        </w:rPr>
      </w:pPr>
      <w:r w:rsidRPr="003B4C0C">
        <w:rPr>
          <w:rFonts w:cs="Arial"/>
          <w:i/>
          <w:iCs/>
          <w:color w:val="632423" w:themeColor="accent2" w:themeShade="80"/>
        </w:rPr>
        <w:t>“</w:t>
      </w:r>
      <w:r w:rsidR="00797413" w:rsidRPr="003B4C0C">
        <w:rPr>
          <w:rFonts w:cs="Arial"/>
          <w:i/>
          <w:iCs/>
          <w:color w:val="632423" w:themeColor="accent2" w:themeShade="80"/>
        </w:rPr>
        <w:t>In the full complexity of molecular biology, we have not only the fantastic workings of the cells, but also the diabolical workings of the virus, where a molecular object has only parasitic existence and depends for its livelihood on interaction with a cell as environment for its viral DNA. Here again we have a powerful RD variant where an entity (the virus) can engage in key –in-lock interaction with cellular membranes in order to use the cellular environment for its individual recursion and self production (Figures 1 and 2)</w:t>
      </w:r>
      <w:r w:rsidRPr="003B4C0C">
        <w:rPr>
          <w:rFonts w:cs="Arial"/>
          <w:i/>
          <w:iCs/>
          <w:color w:val="632423" w:themeColor="accent2" w:themeShade="80"/>
        </w:rPr>
        <w:t>”</w:t>
      </w:r>
      <w:r w:rsidR="00797413" w:rsidRPr="003B4C0C">
        <w:rPr>
          <w:rFonts w:cs="Arial"/>
          <w:i/>
          <w:iCs/>
          <w:color w:val="632423" w:themeColor="accent2" w:themeShade="80"/>
        </w:rPr>
        <w:t>.</w:t>
      </w:r>
    </w:p>
    <w:p w14:paraId="5C9D1846" w14:textId="48B7F530" w:rsidR="00797413" w:rsidRPr="003B4C0C" w:rsidRDefault="003B4C0C" w:rsidP="00787860">
      <w:pPr>
        <w:rPr>
          <w:rFonts w:cs="Arial"/>
          <w:b/>
          <w:bCs/>
          <w:i/>
          <w:iCs/>
          <w:color w:val="1F497D" w:themeColor="text2"/>
          <w:sz w:val="28"/>
          <w:szCs w:val="28"/>
        </w:rPr>
      </w:pPr>
      <w:r w:rsidRPr="003B4C0C">
        <w:rPr>
          <w:rFonts w:cs="Arial"/>
          <w:b/>
          <w:bCs/>
          <w:i/>
          <w:iCs/>
          <w:color w:val="1F497D" w:themeColor="text2"/>
          <w:sz w:val="28"/>
          <w:szCs w:val="28"/>
        </w:rPr>
        <w:t xml:space="preserve">Bob </w:t>
      </w:r>
      <w:proofErr w:type="gramStart"/>
      <w:r w:rsidRPr="003B4C0C">
        <w:rPr>
          <w:rFonts w:cs="Arial"/>
          <w:b/>
          <w:bCs/>
          <w:i/>
          <w:iCs/>
          <w:color w:val="1F497D" w:themeColor="text2"/>
          <w:sz w:val="28"/>
          <w:szCs w:val="28"/>
        </w:rPr>
        <w:t>Krone  and</w:t>
      </w:r>
      <w:proofErr w:type="gramEnd"/>
      <w:r w:rsidRPr="003B4C0C">
        <w:rPr>
          <w:rFonts w:cs="Arial"/>
          <w:b/>
          <w:bCs/>
          <w:i/>
          <w:iCs/>
          <w:color w:val="1F497D" w:themeColor="text2"/>
          <w:sz w:val="28"/>
          <w:szCs w:val="28"/>
        </w:rPr>
        <w:t xml:space="preserve"> Gordon Arthur.</w:t>
      </w:r>
    </w:p>
    <w:p w14:paraId="050FAA48" w14:textId="5E0384FE" w:rsidR="00797413" w:rsidRPr="00797413" w:rsidRDefault="00797413" w:rsidP="00787860">
      <w:pPr>
        <w:rPr>
          <w:rFonts w:cs="Arial"/>
          <w:b/>
          <w:bCs/>
          <w:szCs w:val="24"/>
        </w:rPr>
      </w:pPr>
    </w:p>
    <w:sectPr w:rsidR="00797413" w:rsidRPr="00797413" w:rsidSect="007F3BA3">
      <w:headerReference w:type="default" r:id="rId12"/>
      <w:footerReference w:type="default" r:id="rId13"/>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AF6AC" w14:textId="77777777" w:rsidR="00E65C47" w:rsidRDefault="00E65C47" w:rsidP="009665D8">
      <w:pPr>
        <w:spacing w:after="0"/>
      </w:pPr>
      <w:r>
        <w:separator/>
      </w:r>
    </w:p>
  </w:endnote>
  <w:endnote w:type="continuationSeparator" w:id="0">
    <w:p w14:paraId="4479D9DC" w14:textId="77777777" w:rsidR="00E65C47" w:rsidRDefault="00E65C47" w:rsidP="009665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modern"/>
    <w:notTrueType/>
    <w:pitch w:val="variable"/>
    <w:sig w:usb0="A000002F" w:usb1="40000048"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07933"/>
      <w:docPartObj>
        <w:docPartGallery w:val="Page Numbers (Bottom of Page)"/>
        <w:docPartUnique/>
      </w:docPartObj>
    </w:sdtPr>
    <w:sdtEndPr>
      <w:rPr>
        <w:noProof/>
      </w:rPr>
    </w:sdtEndPr>
    <w:sdtContent>
      <w:p w14:paraId="3191C1D3" w14:textId="19EDD57C" w:rsidR="00787860" w:rsidRDefault="00787860">
        <w:pPr>
          <w:pStyle w:val="Footer"/>
          <w:jc w:val="center"/>
        </w:pPr>
        <w:r>
          <w:fldChar w:fldCharType="begin"/>
        </w:r>
        <w:r>
          <w:instrText xml:space="preserve"> PAGE   \* MERGEFORMAT </w:instrText>
        </w:r>
        <w:r>
          <w:fldChar w:fldCharType="separate"/>
        </w:r>
        <w:r w:rsidR="00016DFC">
          <w:rPr>
            <w:noProof/>
          </w:rPr>
          <w:t>37</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4BA7" w14:textId="77777777" w:rsidR="00E65C47" w:rsidRDefault="00E65C47" w:rsidP="009665D8">
      <w:pPr>
        <w:spacing w:after="0"/>
      </w:pPr>
      <w:r>
        <w:separator/>
      </w:r>
    </w:p>
  </w:footnote>
  <w:footnote w:type="continuationSeparator" w:id="0">
    <w:p w14:paraId="7458011A" w14:textId="77777777" w:rsidR="00E65C47" w:rsidRDefault="00E65C47" w:rsidP="009665D8">
      <w:pPr>
        <w:spacing w:after="0"/>
      </w:pPr>
      <w:r>
        <w:continuationSeparator/>
      </w:r>
    </w:p>
  </w:footnote>
  <w:footnote w:id="1">
    <w:p w14:paraId="53AA3F41" w14:textId="34824ACF" w:rsidR="009665D8" w:rsidRDefault="009665D8">
      <w:pPr>
        <w:pStyle w:val="FootnoteText"/>
      </w:pPr>
      <w:r>
        <w:rPr>
          <w:rStyle w:val="FootnoteReference"/>
        </w:rPr>
        <w:footnoteRef/>
      </w:r>
      <w:r>
        <w:t xml:space="preserve"> </w:t>
      </w:r>
      <w:hyperlink r:id="rId1" w:history="1">
        <w:r>
          <w:rPr>
            <w:rStyle w:val="Hyperlink"/>
            <w:rFonts w:eastAsia="Times New Roman" w:cs="Arial"/>
            <w:bCs/>
          </w:rPr>
          <w:t>www.dropbox.com/s/tkkye8g99tzm0xm/RDL.pdf?dl=0</w:t>
        </w:r>
      </w:hyperlink>
      <w:r w:rsidRPr="00A862F0">
        <w:rPr>
          <w:rFonts w:eastAsia="Times New Roman" w:cs="Arial"/>
        </w:rPr>
        <w:t>.</w:t>
      </w:r>
    </w:p>
  </w:footnote>
  <w:footnote w:id="2">
    <w:p w14:paraId="6F96B2AE" w14:textId="052F2FE0" w:rsidR="009665D8" w:rsidRDefault="009665D8">
      <w:pPr>
        <w:pStyle w:val="FootnoteText"/>
      </w:pPr>
      <w:r>
        <w:rPr>
          <w:rStyle w:val="FootnoteReference"/>
        </w:rPr>
        <w:footnoteRef/>
      </w:r>
      <w:r>
        <w:t xml:space="preserve"> </w:t>
      </w:r>
      <w:hyperlink r:id="rId2" w:history="1">
        <w:r w:rsidRPr="009665D8">
          <w:rPr>
            <w:rStyle w:val="Hyperlink"/>
            <w:rFonts w:eastAsia="Times New Roman" w:cs="Arial"/>
            <w:bCs/>
          </w:rPr>
          <w:t>en.wikipedia.org/wiki/Highlife_(</w:t>
        </w:r>
        <w:proofErr w:type="spellStart"/>
        <w:r w:rsidRPr="009665D8">
          <w:rPr>
            <w:rStyle w:val="Hyperlink"/>
            <w:rFonts w:eastAsia="Times New Roman" w:cs="Arial"/>
            <w:bCs/>
          </w:rPr>
          <w:t>cellular_automaton</w:t>
        </w:r>
        <w:proofErr w:type="spellEnd"/>
        <w:r w:rsidRPr="009665D8">
          <w:rPr>
            <w:rStyle w:val="Hyperlink"/>
            <w:rFonts w:eastAsia="Times New Roman" w:cs="Arial"/>
            <w:bCs/>
          </w:rPr>
          <w:t>)</w:t>
        </w:r>
      </w:hyperlink>
      <w:r w:rsidRPr="00A862F0">
        <w:rPr>
          <w:rFonts w:eastAsia="Times New Roman" w:cs="Arial"/>
        </w:rPr>
        <w:t>.</w:t>
      </w:r>
    </w:p>
  </w:footnote>
  <w:footnote w:id="3">
    <w:p w14:paraId="60736E8C" w14:textId="0B725753" w:rsidR="009665D8" w:rsidRDefault="009665D8">
      <w:pPr>
        <w:pStyle w:val="FootnoteText"/>
      </w:pPr>
      <w:r>
        <w:rPr>
          <w:rStyle w:val="FootnoteReference"/>
        </w:rPr>
        <w:footnoteRef/>
      </w:r>
      <w:r>
        <w:t xml:space="preserve"> </w:t>
      </w:r>
      <w:hyperlink r:id="rId3" w:history="1">
        <w:r>
          <w:rPr>
            <w:rStyle w:val="Hyperlink"/>
            <w:rFonts w:eastAsia="Times New Roman" w:cs="Arial"/>
            <w:bCs/>
          </w:rPr>
          <w:t>www.dropbox.com/s/zm785d20bma6tb2/KauffmanExcerpt.pdf?dl=0</w:t>
        </w:r>
      </w:hyperlink>
      <w:r w:rsidRPr="00A862F0">
        <w:rPr>
          <w:rFonts w:eastAsia="Times New Roman" w:cs="Arial"/>
        </w:rPr>
        <w:t>.</w:t>
      </w:r>
    </w:p>
  </w:footnote>
  <w:footnote w:id="4">
    <w:p w14:paraId="3D7DFE0A" w14:textId="2B4F8738" w:rsidR="009665D8" w:rsidRPr="009665D8" w:rsidRDefault="009665D8" w:rsidP="009665D8">
      <w:pPr>
        <w:pStyle w:val="FootnoteText"/>
        <w:jc w:val="left"/>
      </w:pPr>
      <w:r>
        <w:rPr>
          <w:rStyle w:val="FootnoteReference"/>
        </w:rPr>
        <w:footnoteRef/>
      </w:r>
      <w:r>
        <w:t xml:space="preserve"> See the Special Issue of the </w:t>
      </w:r>
      <w:r>
        <w:rPr>
          <w:i/>
          <w:iCs/>
        </w:rPr>
        <w:t>Journal of Space Philosophy</w:t>
      </w:r>
      <w:r>
        <w:t xml:space="preserve"> (</w:t>
      </w:r>
      <w:r w:rsidR="00787860">
        <w:t xml:space="preserve">vol. </w:t>
      </w:r>
      <w:r>
        <w:t>5, no. 1; Spring 2016) devoted to RD.</w:t>
      </w:r>
    </w:p>
  </w:footnote>
  <w:footnote w:id="5">
    <w:p w14:paraId="315BF757" w14:textId="2B45B34E" w:rsidR="00787860" w:rsidRDefault="00787860">
      <w:pPr>
        <w:pStyle w:val="FootnoteText"/>
      </w:pPr>
      <w:r>
        <w:rPr>
          <w:rStyle w:val="FootnoteReference"/>
        </w:rPr>
        <w:footnoteRef/>
      </w:r>
      <w:r>
        <w:t xml:space="preserve"> </w:t>
      </w:r>
      <w:r w:rsidRPr="00A862F0">
        <w:rPr>
          <w:rFonts w:cs="Arial"/>
        </w:rPr>
        <w:t>See</w:t>
      </w:r>
      <w:r>
        <w:rPr>
          <w:rFonts w:cs="Arial"/>
        </w:rPr>
        <w:t xml:space="preserve"> </w:t>
      </w:r>
      <w:hyperlink r:id="rId4" w:history="1">
        <w:r>
          <w:rPr>
            <w:rStyle w:val="Hyperlink"/>
            <w:rFonts w:cs="Arial"/>
          </w:rPr>
          <w:t>homepages.math.uic.edu/~</w:t>
        </w:r>
        <w:proofErr w:type="spellStart"/>
        <w:r>
          <w:rPr>
            <w:rStyle w:val="Hyperlink"/>
            <w:rFonts w:cs="Arial"/>
          </w:rPr>
          <w:t>kauffman</w:t>
        </w:r>
        <w:proofErr w:type="spellEnd"/>
        <w:r>
          <w:rPr>
            <w:rStyle w:val="Hyperlink"/>
            <w:rFonts w:cs="Arial"/>
          </w:rPr>
          <w:t>/ArithForm.pdf</w:t>
        </w:r>
      </w:hyperlink>
      <w:r>
        <w:rPr>
          <w:rFonts w:cs="Arial"/>
        </w:rPr>
        <w:t xml:space="preserve"> </w:t>
      </w:r>
      <w:r w:rsidRPr="00A862F0">
        <w:rPr>
          <w:rFonts w:cs="Arial"/>
        </w:rPr>
        <w:t>for more information about this system and its relationship with binary representations of numbers.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624F" w14:textId="77777777" w:rsidR="00787860" w:rsidRPr="006D694A" w:rsidRDefault="00787860" w:rsidP="00787860">
    <w:pPr>
      <w:pStyle w:val="Header"/>
      <w:rPr>
        <w:rFonts w:cs="Arial"/>
        <w:szCs w:val="20"/>
      </w:rPr>
    </w:pPr>
    <w:r w:rsidRPr="00D357F8">
      <w:rPr>
        <w:rFonts w:cs="Arial"/>
        <w:i/>
        <w:szCs w:val="20"/>
      </w:rPr>
      <w:t>Journal of Space Philosophy</w:t>
    </w:r>
    <w:r w:rsidRPr="00D357F8">
      <w:rPr>
        <w:rFonts w:cs="Arial"/>
        <w:szCs w:val="20"/>
      </w:rPr>
      <w:t xml:space="preserve"> </w:t>
    </w:r>
    <w:r>
      <w:rPr>
        <w:rFonts w:cs="Arial"/>
        <w:szCs w:val="20"/>
      </w:rPr>
      <w:t>9, No. 1 (Spring 2020</w:t>
    </w:r>
    <w:r w:rsidRPr="00D357F8">
      <w:rPr>
        <w:rFonts w:cs="Arial"/>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2C284"/>
    <w:lvl w:ilvl="0">
      <w:start w:val="1"/>
      <w:numFmt w:val="decimal"/>
      <w:lvlText w:val="%1."/>
      <w:lvlJc w:val="left"/>
      <w:pPr>
        <w:tabs>
          <w:tab w:val="num" w:pos="1492"/>
        </w:tabs>
        <w:ind w:left="1492" w:hanging="360"/>
      </w:pPr>
    </w:lvl>
  </w:abstractNum>
  <w:abstractNum w:abstractNumId="1">
    <w:nsid w:val="FFFFFF7D"/>
    <w:multiLevelType w:val="singleLevel"/>
    <w:tmpl w:val="661CC302"/>
    <w:lvl w:ilvl="0">
      <w:start w:val="1"/>
      <w:numFmt w:val="decimal"/>
      <w:lvlText w:val="%1."/>
      <w:lvlJc w:val="left"/>
      <w:pPr>
        <w:tabs>
          <w:tab w:val="num" w:pos="1209"/>
        </w:tabs>
        <w:ind w:left="1209" w:hanging="360"/>
      </w:pPr>
    </w:lvl>
  </w:abstractNum>
  <w:abstractNum w:abstractNumId="2">
    <w:nsid w:val="FFFFFF7E"/>
    <w:multiLevelType w:val="singleLevel"/>
    <w:tmpl w:val="2FB8EFF0"/>
    <w:lvl w:ilvl="0">
      <w:start w:val="1"/>
      <w:numFmt w:val="decimal"/>
      <w:lvlText w:val="%1."/>
      <w:lvlJc w:val="left"/>
      <w:pPr>
        <w:tabs>
          <w:tab w:val="num" w:pos="926"/>
        </w:tabs>
        <w:ind w:left="926" w:hanging="360"/>
      </w:pPr>
    </w:lvl>
  </w:abstractNum>
  <w:abstractNum w:abstractNumId="3">
    <w:nsid w:val="FFFFFF7F"/>
    <w:multiLevelType w:val="singleLevel"/>
    <w:tmpl w:val="663EDB5E"/>
    <w:lvl w:ilvl="0">
      <w:start w:val="1"/>
      <w:numFmt w:val="decimal"/>
      <w:lvlText w:val="%1."/>
      <w:lvlJc w:val="left"/>
      <w:pPr>
        <w:tabs>
          <w:tab w:val="num" w:pos="643"/>
        </w:tabs>
        <w:ind w:left="643" w:hanging="360"/>
      </w:pPr>
    </w:lvl>
  </w:abstractNum>
  <w:abstractNum w:abstractNumId="4">
    <w:nsid w:val="FFFFFF80"/>
    <w:multiLevelType w:val="singleLevel"/>
    <w:tmpl w:val="66EAA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FE7F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A4B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E36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62F062"/>
    <w:lvl w:ilvl="0">
      <w:start w:val="1"/>
      <w:numFmt w:val="decimal"/>
      <w:lvlText w:val="%1."/>
      <w:lvlJc w:val="left"/>
      <w:pPr>
        <w:tabs>
          <w:tab w:val="num" w:pos="360"/>
        </w:tabs>
        <w:ind w:left="360" w:hanging="360"/>
      </w:pPr>
    </w:lvl>
  </w:abstractNum>
  <w:abstractNum w:abstractNumId="9">
    <w:nsid w:val="FFFFFF89"/>
    <w:multiLevelType w:val="singleLevel"/>
    <w:tmpl w:val="B4D0FEBA"/>
    <w:lvl w:ilvl="0">
      <w:start w:val="1"/>
      <w:numFmt w:val="bullet"/>
      <w:lvlText w:val=""/>
      <w:lvlJc w:val="left"/>
      <w:pPr>
        <w:tabs>
          <w:tab w:val="num" w:pos="360"/>
        </w:tabs>
        <w:ind w:left="360" w:hanging="360"/>
      </w:pPr>
      <w:rPr>
        <w:rFonts w:ascii="Symbol" w:hAnsi="Symbol" w:hint="default"/>
      </w:rPr>
    </w:lvl>
  </w:abstractNum>
  <w:abstractNum w:abstractNumId="10">
    <w:nsid w:val="04C06388"/>
    <w:multiLevelType w:val="hybridMultilevel"/>
    <w:tmpl w:val="56B24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EB39D0"/>
    <w:multiLevelType w:val="hybridMultilevel"/>
    <w:tmpl w:val="750244EC"/>
    <w:numStyleLink w:val="ImportedStyle8"/>
  </w:abstractNum>
  <w:abstractNum w:abstractNumId="12">
    <w:nsid w:val="4C594622"/>
    <w:multiLevelType w:val="hybridMultilevel"/>
    <w:tmpl w:val="750244EC"/>
    <w:styleLink w:val="ImportedStyle8"/>
    <w:lvl w:ilvl="0" w:tplc="79E6E5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26A0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70B98C">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AC4B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0A1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28428">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E4E4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6AB6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46D80">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5D875D1"/>
    <w:multiLevelType w:val="hybridMultilevel"/>
    <w:tmpl w:val="7F741F4A"/>
    <w:numStyleLink w:val="ImportedStyle7"/>
  </w:abstractNum>
  <w:abstractNum w:abstractNumId="14">
    <w:nsid w:val="65900A5A"/>
    <w:multiLevelType w:val="hybridMultilevel"/>
    <w:tmpl w:val="A2CAB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6D30C8A"/>
    <w:multiLevelType w:val="hybridMultilevel"/>
    <w:tmpl w:val="7F741F4A"/>
    <w:styleLink w:val="ImportedStyle7"/>
    <w:lvl w:ilvl="0" w:tplc="C786009A">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9814AC">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C2516">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0A1C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EDA2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B4045E">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629BE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F4820E">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0BF0">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3"/>
    <w:lvlOverride w:ilvl="0">
      <w:lvl w:ilvl="0" w:tplc="808E4A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2E7C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1EFFC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2D9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DC6C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2CCBC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285B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740C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9CF01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2"/>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8E"/>
    <w:rsid w:val="00016DFC"/>
    <w:rsid w:val="00024538"/>
    <w:rsid w:val="001265C0"/>
    <w:rsid w:val="00136891"/>
    <w:rsid w:val="00196570"/>
    <w:rsid w:val="00264339"/>
    <w:rsid w:val="00266476"/>
    <w:rsid w:val="003A646A"/>
    <w:rsid w:val="003B4C0C"/>
    <w:rsid w:val="003F6E18"/>
    <w:rsid w:val="006D63FF"/>
    <w:rsid w:val="00787860"/>
    <w:rsid w:val="00797413"/>
    <w:rsid w:val="007F3BA3"/>
    <w:rsid w:val="0086790A"/>
    <w:rsid w:val="008C06BC"/>
    <w:rsid w:val="009665D8"/>
    <w:rsid w:val="00985489"/>
    <w:rsid w:val="00A53083"/>
    <w:rsid w:val="00A862F0"/>
    <w:rsid w:val="00AA6B06"/>
    <w:rsid w:val="00BF3544"/>
    <w:rsid w:val="00C812DE"/>
    <w:rsid w:val="00CD248E"/>
    <w:rsid w:val="00E6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0C5A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A3"/>
    <w:pPr>
      <w:spacing w:after="240"/>
      <w:jc w:val="both"/>
    </w:pPr>
    <w:rPr>
      <w:rFonts w:ascii="Arial" w:eastAsiaTheme="minorHAnsi" w:hAnsi="Arial"/>
      <w:szCs w:val="22"/>
      <w:lang w:val="en-CA"/>
    </w:rPr>
  </w:style>
  <w:style w:type="paragraph" w:styleId="Heading1">
    <w:name w:val="heading 1"/>
    <w:basedOn w:val="Normal"/>
    <w:next w:val="Normal"/>
    <w:link w:val="Heading1Char"/>
    <w:uiPriority w:val="9"/>
    <w:qFormat/>
    <w:rsid w:val="007F3BA3"/>
    <w:pPr>
      <w:keepNext/>
      <w:spacing w:after="360"/>
      <w:jc w:val="center"/>
      <w:outlineLvl w:val="0"/>
    </w:pPr>
    <w:rPr>
      <w:b/>
      <w:sz w:val="32"/>
      <w:szCs w:val="32"/>
    </w:rPr>
  </w:style>
  <w:style w:type="paragraph" w:styleId="Heading2">
    <w:name w:val="heading 2"/>
    <w:basedOn w:val="Normal"/>
    <w:next w:val="Normal"/>
    <w:link w:val="Heading2Char"/>
    <w:uiPriority w:val="9"/>
    <w:unhideWhenUsed/>
    <w:qFormat/>
    <w:rsid w:val="007F3BA3"/>
    <w:pPr>
      <w:keepNext/>
      <w:spacing w:after="0"/>
      <w:outlineLvl w:val="1"/>
    </w:pPr>
    <w:rPr>
      <w:b/>
    </w:rPr>
  </w:style>
  <w:style w:type="paragraph" w:styleId="Heading3">
    <w:name w:val="heading 3"/>
    <w:basedOn w:val="Heading2"/>
    <w:next w:val="Normal"/>
    <w:link w:val="Heading3Char"/>
    <w:uiPriority w:val="9"/>
    <w:unhideWhenUsed/>
    <w:qFormat/>
    <w:rsid w:val="007F3BA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48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D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D248E"/>
    <w:rPr>
      <w:rFonts w:ascii="Courier" w:hAnsi="Courier" w:cs="Courier"/>
      <w:sz w:val="20"/>
      <w:szCs w:val="20"/>
    </w:rPr>
  </w:style>
  <w:style w:type="character" w:customStyle="1" w:styleId="apple-converted-space">
    <w:name w:val="apple-converted-space"/>
    <w:basedOn w:val="DefaultParagraphFont"/>
    <w:rsid w:val="00CD248E"/>
  </w:style>
  <w:style w:type="character" w:styleId="Hyperlink">
    <w:name w:val="Hyperlink"/>
    <w:basedOn w:val="DefaultParagraphFont"/>
    <w:uiPriority w:val="99"/>
    <w:unhideWhenUsed/>
    <w:rsid w:val="007F3BA3"/>
    <w:rPr>
      <w:color w:val="0000FF"/>
      <w:u w:val="single"/>
    </w:rPr>
  </w:style>
  <w:style w:type="paragraph" w:styleId="BalloonText">
    <w:name w:val="Balloon Text"/>
    <w:basedOn w:val="Normal"/>
    <w:link w:val="BalloonTextChar"/>
    <w:uiPriority w:val="99"/>
    <w:semiHidden/>
    <w:unhideWhenUsed/>
    <w:rsid w:val="00867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90A"/>
    <w:rPr>
      <w:rFonts w:ascii="Lucida Grande" w:hAnsi="Lucida Grande" w:cs="Lucida Grande"/>
      <w:sz w:val="18"/>
      <w:szCs w:val="18"/>
    </w:rPr>
  </w:style>
  <w:style w:type="character" w:styleId="FollowedHyperlink">
    <w:name w:val="FollowedHyperlink"/>
    <w:basedOn w:val="DefaultParagraphFont"/>
    <w:uiPriority w:val="99"/>
    <w:semiHidden/>
    <w:unhideWhenUsed/>
    <w:rsid w:val="0086790A"/>
    <w:rPr>
      <w:color w:val="800080" w:themeColor="followedHyperlink"/>
      <w:u w:val="single"/>
    </w:rPr>
  </w:style>
  <w:style w:type="character" w:customStyle="1" w:styleId="Heading1Char">
    <w:name w:val="Heading 1 Char"/>
    <w:basedOn w:val="DefaultParagraphFont"/>
    <w:link w:val="Heading1"/>
    <w:uiPriority w:val="9"/>
    <w:rsid w:val="007F3BA3"/>
    <w:rPr>
      <w:rFonts w:ascii="Arial" w:eastAsiaTheme="minorHAnsi" w:hAnsi="Arial"/>
      <w:b/>
      <w:sz w:val="32"/>
      <w:szCs w:val="32"/>
      <w:lang w:val="en-CA"/>
    </w:rPr>
  </w:style>
  <w:style w:type="character" w:customStyle="1" w:styleId="Heading2Char">
    <w:name w:val="Heading 2 Char"/>
    <w:basedOn w:val="DefaultParagraphFont"/>
    <w:link w:val="Heading2"/>
    <w:uiPriority w:val="9"/>
    <w:rsid w:val="007F3BA3"/>
    <w:rPr>
      <w:rFonts w:ascii="Arial" w:eastAsiaTheme="minorHAnsi" w:hAnsi="Arial"/>
      <w:b/>
      <w:szCs w:val="22"/>
      <w:lang w:val="en-CA"/>
    </w:rPr>
  </w:style>
  <w:style w:type="character" w:customStyle="1" w:styleId="Heading3Char">
    <w:name w:val="Heading 3 Char"/>
    <w:basedOn w:val="DefaultParagraphFont"/>
    <w:link w:val="Heading3"/>
    <w:uiPriority w:val="9"/>
    <w:rsid w:val="007F3BA3"/>
    <w:rPr>
      <w:rFonts w:ascii="Arial" w:eastAsiaTheme="minorHAnsi" w:hAnsi="Arial"/>
      <w:b/>
      <w:i/>
      <w:szCs w:val="22"/>
      <w:lang w:val="en-CA"/>
    </w:rPr>
  </w:style>
  <w:style w:type="paragraph" w:styleId="Header">
    <w:name w:val="header"/>
    <w:basedOn w:val="Normal"/>
    <w:link w:val="HeaderChar"/>
    <w:uiPriority w:val="99"/>
    <w:unhideWhenUsed/>
    <w:rsid w:val="007F3BA3"/>
    <w:pPr>
      <w:tabs>
        <w:tab w:val="center" w:pos="4680"/>
        <w:tab w:val="right" w:pos="9360"/>
      </w:tabs>
      <w:spacing w:after="0"/>
    </w:pPr>
    <w:rPr>
      <w:sz w:val="20"/>
    </w:rPr>
  </w:style>
  <w:style w:type="character" w:customStyle="1" w:styleId="HeaderChar">
    <w:name w:val="Header Char"/>
    <w:basedOn w:val="DefaultParagraphFont"/>
    <w:link w:val="Header"/>
    <w:uiPriority w:val="99"/>
    <w:rsid w:val="007F3BA3"/>
    <w:rPr>
      <w:rFonts w:ascii="Arial" w:eastAsiaTheme="minorHAnsi" w:hAnsi="Arial"/>
      <w:sz w:val="20"/>
      <w:szCs w:val="22"/>
      <w:lang w:val="en-CA"/>
    </w:rPr>
  </w:style>
  <w:style w:type="paragraph" w:styleId="Footer">
    <w:name w:val="footer"/>
    <w:basedOn w:val="Normal"/>
    <w:link w:val="FooterChar"/>
    <w:uiPriority w:val="99"/>
    <w:unhideWhenUsed/>
    <w:rsid w:val="007F3BA3"/>
    <w:pPr>
      <w:tabs>
        <w:tab w:val="center" w:pos="4680"/>
        <w:tab w:val="right" w:pos="9360"/>
      </w:tabs>
      <w:spacing w:after="0"/>
    </w:pPr>
  </w:style>
  <w:style w:type="character" w:customStyle="1" w:styleId="FooterChar">
    <w:name w:val="Footer Char"/>
    <w:basedOn w:val="DefaultParagraphFont"/>
    <w:link w:val="Footer"/>
    <w:uiPriority w:val="99"/>
    <w:rsid w:val="007F3BA3"/>
    <w:rPr>
      <w:rFonts w:ascii="Arial" w:eastAsiaTheme="minorHAnsi" w:hAnsi="Arial"/>
      <w:szCs w:val="22"/>
      <w:lang w:val="en-CA"/>
    </w:rPr>
  </w:style>
  <w:style w:type="paragraph" w:customStyle="1" w:styleId="Quotation">
    <w:name w:val="Quotation"/>
    <w:basedOn w:val="Normal"/>
    <w:qFormat/>
    <w:rsid w:val="007F3BA3"/>
    <w:pPr>
      <w:ind w:left="720" w:right="720"/>
    </w:pPr>
  </w:style>
  <w:style w:type="paragraph" w:styleId="FootnoteText">
    <w:name w:val="footnote text"/>
    <w:basedOn w:val="Normal"/>
    <w:link w:val="FootnoteTextChar"/>
    <w:uiPriority w:val="99"/>
    <w:semiHidden/>
    <w:unhideWhenUsed/>
    <w:qFormat/>
    <w:rsid w:val="007F3BA3"/>
    <w:pPr>
      <w:spacing w:after="0"/>
    </w:pPr>
    <w:rPr>
      <w:sz w:val="20"/>
      <w:szCs w:val="20"/>
    </w:rPr>
  </w:style>
  <w:style w:type="character" w:customStyle="1" w:styleId="FootnoteTextChar">
    <w:name w:val="Footnote Text Char"/>
    <w:basedOn w:val="DefaultParagraphFont"/>
    <w:link w:val="FootnoteText"/>
    <w:uiPriority w:val="99"/>
    <w:semiHidden/>
    <w:rsid w:val="007F3BA3"/>
    <w:rPr>
      <w:rFonts w:ascii="Arial" w:eastAsiaTheme="minorHAnsi" w:hAnsi="Arial"/>
      <w:sz w:val="20"/>
      <w:szCs w:val="20"/>
      <w:lang w:val="en-CA"/>
    </w:rPr>
  </w:style>
  <w:style w:type="character" w:styleId="FootnoteReference">
    <w:name w:val="footnote reference"/>
    <w:basedOn w:val="DefaultParagraphFont"/>
    <w:uiPriority w:val="99"/>
    <w:semiHidden/>
    <w:unhideWhenUsed/>
    <w:rsid w:val="007F3BA3"/>
    <w:rPr>
      <w:rFonts w:ascii="Arial" w:hAnsi="Arial"/>
      <w:sz w:val="24"/>
      <w:vertAlign w:val="superscript"/>
    </w:rPr>
  </w:style>
  <w:style w:type="paragraph" w:customStyle="1" w:styleId="Default">
    <w:name w:val="Default"/>
    <w:rsid w:val="007F3BA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7">
    <w:name w:val="Imported Style 7"/>
    <w:rsid w:val="007F3BA3"/>
    <w:pPr>
      <w:numPr>
        <w:numId w:val="11"/>
      </w:numPr>
    </w:pPr>
  </w:style>
  <w:style w:type="numbering" w:customStyle="1" w:styleId="ImportedStyle8">
    <w:name w:val="Imported Style 8"/>
    <w:rsid w:val="007F3BA3"/>
    <w:pPr>
      <w:numPr>
        <w:numId w:val="14"/>
      </w:numPr>
    </w:pPr>
  </w:style>
  <w:style w:type="paragraph" w:customStyle="1" w:styleId="yiv4540679383msonormal">
    <w:name w:val="yiv4540679383msonormal"/>
    <w:basedOn w:val="Normal"/>
    <w:rsid w:val="007F3BA3"/>
    <w:pPr>
      <w:spacing w:before="100" w:beforeAutospacing="1" w:after="100" w:afterAutospacing="1"/>
      <w:jc w:val="left"/>
    </w:pPr>
    <w:rPr>
      <w:rFonts w:ascii="Times New Roman" w:eastAsia="Times New Roman" w:hAnsi="Times New Roman" w:cs="Times New Roman"/>
      <w:szCs w:val="24"/>
      <w:lang w:val="en-US"/>
    </w:rPr>
  </w:style>
  <w:style w:type="paragraph" w:styleId="ListParagraph">
    <w:name w:val="List Paragraph"/>
    <w:basedOn w:val="Normal"/>
    <w:uiPriority w:val="34"/>
    <w:rsid w:val="007F3BA3"/>
    <w:pPr>
      <w:ind w:left="720"/>
      <w:contextualSpacing/>
    </w:pPr>
  </w:style>
  <w:style w:type="table" w:styleId="TableGrid">
    <w:name w:val="Table Grid"/>
    <w:basedOn w:val="TableNormal"/>
    <w:uiPriority w:val="39"/>
    <w:rsid w:val="007F3BA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65D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A3"/>
    <w:pPr>
      <w:spacing w:after="240"/>
      <w:jc w:val="both"/>
    </w:pPr>
    <w:rPr>
      <w:rFonts w:ascii="Arial" w:eastAsiaTheme="minorHAnsi" w:hAnsi="Arial"/>
      <w:szCs w:val="22"/>
      <w:lang w:val="en-CA"/>
    </w:rPr>
  </w:style>
  <w:style w:type="paragraph" w:styleId="Heading1">
    <w:name w:val="heading 1"/>
    <w:basedOn w:val="Normal"/>
    <w:next w:val="Normal"/>
    <w:link w:val="Heading1Char"/>
    <w:uiPriority w:val="9"/>
    <w:qFormat/>
    <w:rsid w:val="007F3BA3"/>
    <w:pPr>
      <w:keepNext/>
      <w:spacing w:after="360"/>
      <w:jc w:val="center"/>
      <w:outlineLvl w:val="0"/>
    </w:pPr>
    <w:rPr>
      <w:b/>
      <w:sz w:val="32"/>
      <w:szCs w:val="32"/>
    </w:rPr>
  </w:style>
  <w:style w:type="paragraph" w:styleId="Heading2">
    <w:name w:val="heading 2"/>
    <w:basedOn w:val="Normal"/>
    <w:next w:val="Normal"/>
    <w:link w:val="Heading2Char"/>
    <w:uiPriority w:val="9"/>
    <w:unhideWhenUsed/>
    <w:qFormat/>
    <w:rsid w:val="007F3BA3"/>
    <w:pPr>
      <w:keepNext/>
      <w:spacing w:after="0"/>
      <w:outlineLvl w:val="1"/>
    </w:pPr>
    <w:rPr>
      <w:b/>
    </w:rPr>
  </w:style>
  <w:style w:type="paragraph" w:styleId="Heading3">
    <w:name w:val="heading 3"/>
    <w:basedOn w:val="Heading2"/>
    <w:next w:val="Normal"/>
    <w:link w:val="Heading3Char"/>
    <w:uiPriority w:val="9"/>
    <w:unhideWhenUsed/>
    <w:qFormat/>
    <w:rsid w:val="007F3BA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48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D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D248E"/>
    <w:rPr>
      <w:rFonts w:ascii="Courier" w:hAnsi="Courier" w:cs="Courier"/>
      <w:sz w:val="20"/>
      <w:szCs w:val="20"/>
    </w:rPr>
  </w:style>
  <w:style w:type="character" w:customStyle="1" w:styleId="apple-converted-space">
    <w:name w:val="apple-converted-space"/>
    <w:basedOn w:val="DefaultParagraphFont"/>
    <w:rsid w:val="00CD248E"/>
  </w:style>
  <w:style w:type="character" w:styleId="Hyperlink">
    <w:name w:val="Hyperlink"/>
    <w:basedOn w:val="DefaultParagraphFont"/>
    <w:uiPriority w:val="99"/>
    <w:unhideWhenUsed/>
    <w:rsid w:val="007F3BA3"/>
    <w:rPr>
      <w:color w:val="0000FF"/>
      <w:u w:val="single"/>
    </w:rPr>
  </w:style>
  <w:style w:type="paragraph" w:styleId="BalloonText">
    <w:name w:val="Balloon Text"/>
    <w:basedOn w:val="Normal"/>
    <w:link w:val="BalloonTextChar"/>
    <w:uiPriority w:val="99"/>
    <w:semiHidden/>
    <w:unhideWhenUsed/>
    <w:rsid w:val="00867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90A"/>
    <w:rPr>
      <w:rFonts w:ascii="Lucida Grande" w:hAnsi="Lucida Grande" w:cs="Lucida Grande"/>
      <w:sz w:val="18"/>
      <w:szCs w:val="18"/>
    </w:rPr>
  </w:style>
  <w:style w:type="character" w:styleId="FollowedHyperlink">
    <w:name w:val="FollowedHyperlink"/>
    <w:basedOn w:val="DefaultParagraphFont"/>
    <w:uiPriority w:val="99"/>
    <w:semiHidden/>
    <w:unhideWhenUsed/>
    <w:rsid w:val="0086790A"/>
    <w:rPr>
      <w:color w:val="800080" w:themeColor="followedHyperlink"/>
      <w:u w:val="single"/>
    </w:rPr>
  </w:style>
  <w:style w:type="character" w:customStyle="1" w:styleId="Heading1Char">
    <w:name w:val="Heading 1 Char"/>
    <w:basedOn w:val="DefaultParagraphFont"/>
    <w:link w:val="Heading1"/>
    <w:uiPriority w:val="9"/>
    <w:rsid w:val="007F3BA3"/>
    <w:rPr>
      <w:rFonts w:ascii="Arial" w:eastAsiaTheme="minorHAnsi" w:hAnsi="Arial"/>
      <w:b/>
      <w:sz w:val="32"/>
      <w:szCs w:val="32"/>
      <w:lang w:val="en-CA"/>
    </w:rPr>
  </w:style>
  <w:style w:type="character" w:customStyle="1" w:styleId="Heading2Char">
    <w:name w:val="Heading 2 Char"/>
    <w:basedOn w:val="DefaultParagraphFont"/>
    <w:link w:val="Heading2"/>
    <w:uiPriority w:val="9"/>
    <w:rsid w:val="007F3BA3"/>
    <w:rPr>
      <w:rFonts w:ascii="Arial" w:eastAsiaTheme="minorHAnsi" w:hAnsi="Arial"/>
      <w:b/>
      <w:szCs w:val="22"/>
      <w:lang w:val="en-CA"/>
    </w:rPr>
  </w:style>
  <w:style w:type="character" w:customStyle="1" w:styleId="Heading3Char">
    <w:name w:val="Heading 3 Char"/>
    <w:basedOn w:val="DefaultParagraphFont"/>
    <w:link w:val="Heading3"/>
    <w:uiPriority w:val="9"/>
    <w:rsid w:val="007F3BA3"/>
    <w:rPr>
      <w:rFonts w:ascii="Arial" w:eastAsiaTheme="minorHAnsi" w:hAnsi="Arial"/>
      <w:b/>
      <w:i/>
      <w:szCs w:val="22"/>
      <w:lang w:val="en-CA"/>
    </w:rPr>
  </w:style>
  <w:style w:type="paragraph" w:styleId="Header">
    <w:name w:val="header"/>
    <w:basedOn w:val="Normal"/>
    <w:link w:val="HeaderChar"/>
    <w:uiPriority w:val="99"/>
    <w:unhideWhenUsed/>
    <w:rsid w:val="007F3BA3"/>
    <w:pPr>
      <w:tabs>
        <w:tab w:val="center" w:pos="4680"/>
        <w:tab w:val="right" w:pos="9360"/>
      </w:tabs>
      <w:spacing w:after="0"/>
    </w:pPr>
    <w:rPr>
      <w:sz w:val="20"/>
    </w:rPr>
  </w:style>
  <w:style w:type="character" w:customStyle="1" w:styleId="HeaderChar">
    <w:name w:val="Header Char"/>
    <w:basedOn w:val="DefaultParagraphFont"/>
    <w:link w:val="Header"/>
    <w:uiPriority w:val="99"/>
    <w:rsid w:val="007F3BA3"/>
    <w:rPr>
      <w:rFonts w:ascii="Arial" w:eastAsiaTheme="minorHAnsi" w:hAnsi="Arial"/>
      <w:sz w:val="20"/>
      <w:szCs w:val="22"/>
      <w:lang w:val="en-CA"/>
    </w:rPr>
  </w:style>
  <w:style w:type="paragraph" w:styleId="Footer">
    <w:name w:val="footer"/>
    <w:basedOn w:val="Normal"/>
    <w:link w:val="FooterChar"/>
    <w:uiPriority w:val="99"/>
    <w:unhideWhenUsed/>
    <w:rsid w:val="007F3BA3"/>
    <w:pPr>
      <w:tabs>
        <w:tab w:val="center" w:pos="4680"/>
        <w:tab w:val="right" w:pos="9360"/>
      </w:tabs>
      <w:spacing w:after="0"/>
    </w:pPr>
  </w:style>
  <w:style w:type="character" w:customStyle="1" w:styleId="FooterChar">
    <w:name w:val="Footer Char"/>
    <w:basedOn w:val="DefaultParagraphFont"/>
    <w:link w:val="Footer"/>
    <w:uiPriority w:val="99"/>
    <w:rsid w:val="007F3BA3"/>
    <w:rPr>
      <w:rFonts w:ascii="Arial" w:eastAsiaTheme="minorHAnsi" w:hAnsi="Arial"/>
      <w:szCs w:val="22"/>
      <w:lang w:val="en-CA"/>
    </w:rPr>
  </w:style>
  <w:style w:type="paragraph" w:customStyle="1" w:styleId="Quotation">
    <w:name w:val="Quotation"/>
    <w:basedOn w:val="Normal"/>
    <w:qFormat/>
    <w:rsid w:val="007F3BA3"/>
    <w:pPr>
      <w:ind w:left="720" w:right="720"/>
    </w:pPr>
  </w:style>
  <w:style w:type="paragraph" w:styleId="FootnoteText">
    <w:name w:val="footnote text"/>
    <w:basedOn w:val="Normal"/>
    <w:link w:val="FootnoteTextChar"/>
    <w:uiPriority w:val="99"/>
    <w:semiHidden/>
    <w:unhideWhenUsed/>
    <w:qFormat/>
    <w:rsid w:val="007F3BA3"/>
    <w:pPr>
      <w:spacing w:after="0"/>
    </w:pPr>
    <w:rPr>
      <w:sz w:val="20"/>
      <w:szCs w:val="20"/>
    </w:rPr>
  </w:style>
  <w:style w:type="character" w:customStyle="1" w:styleId="FootnoteTextChar">
    <w:name w:val="Footnote Text Char"/>
    <w:basedOn w:val="DefaultParagraphFont"/>
    <w:link w:val="FootnoteText"/>
    <w:uiPriority w:val="99"/>
    <w:semiHidden/>
    <w:rsid w:val="007F3BA3"/>
    <w:rPr>
      <w:rFonts w:ascii="Arial" w:eastAsiaTheme="minorHAnsi" w:hAnsi="Arial"/>
      <w:sz w:val="20"/>
      <w:szCs w:val="20"/>
      <w:lang w:val="en-CA"/>
    </w:rPr>
  </w:style>
  <w:style w:type="character" w:styleId="FootnoteReference">
    <w:name w:val="footnote reference"/>
    <w:basedOn w:val="DefaultParagraphFont"/>
    <w:uiPriority w:val="99"/>
    <w:semiHidden/>
    <w:unhideWhenUsed/>
    <w:rsid w:val="007F3BA3"/>
    <w:rPr>
      <w:rFonts w:ascii="Arial" w:hAnsi="Arial"/>
      <w:sz w:val="24"/>
      <w:vertAlign w:val="superscript"/>
    </w:rPr>
  </w:style>
  <w:style w:type="paragraph" w:customStyle="1" w:styleId="Default">
    <w:name w:val="Default"/>
    <w:rsid w:val="007F3BA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7">
    <w:name w:val="Imported Style 7"/>
    <w:rsid w:val="007F3BA3"/>
    <w:pPr>
      <w:numPr>
        <w:numId w:val="11"/>
      </w:numPr>
    </w:pPr>
  </w:style>
  <w:style w:type="numbering" w:customStyle="1" w:styleId="ImportedStyle8">
    <w:name w:val="Imported Style 8"/>
    <w:rsid w:val="007F3BA3"/>
    <w:pPr>
      <w:numPr>
        <w:numId w:val="14"/>
      </w:numPr>
    </w:pPr>
  </w:style>
  <w:style w:type="paragraph" w:customStyle="1" w:styleId="yiv4540679383msonormal">
    <w:name w:val="yiv4540679383msonormal"/>
    <w:basedOn w:val="Normal"/>
    <w:rsid w:val="007F3BA3"/>
    <w:pPr>
      <w:spacing w:before="100" w:beforeAutospacing="1" w:after="100" w:afterAutospacing="1"/>
      <w:jc w:val="left"/>
    </w:pPr>
    <w:rPr>
      <w:rFonts w:ascii="Times New Roman" w:eastAsia="Times New Roman" w:hAnsi="Times New Roman" w:cs="Times New Roman"/>
      <w:szCs w:val="24"/>
      <w:lang w:val="en-US"/>
    </w:rPr>
  </w:style>
  <w:style w:type="paragraph" w:styleId="ListParagraph">
    <w:name w:val="List Paragraph"/>
    <w:basedOn w:val="Normal"/>
    <w:uiPriority w:val="34"/>
    <w:rsid w:val="007F3BA3"/>
    <w:pPr>
      <w:ind w:left="720"/>
      <w:contextualSpacing/>
    </w:pPr>
  </w:style>
  <w:style w:type="table" w:styleId="TableGrid">
    <w:name w:val="Table Grid"/>
    <w:basedOn w:val="TableNormal"/>
    <w:uiPriority w:val="39"/>
    <w:rsid w:val="007F3BA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4762">
      <w:bodyDiv w:val="1"/>
      <w:marLeft w:val="0"/>
      <w:marRight w:val="0"/>
      <w:marTop w:val="0"/>
      <w:marBottom w:val="0"/>
      <w:divBdr>
        <w:top w:val="none" w:sz="0" w:space="0" w:color="auto"/>
        <w:left w:val="none" w:sz="0" w:space="0" w:color="auto"/>
        <w:bottom w:val="none" w:sz="0" w:space="0" w:color="auto"/>
        <w:right w:val="none" w:sz="0" w:space="0" w:color="auto"/>
      </w:divBdr>
    </w:div>
    <w:div w:id="1057555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ropbox.com/s/tkkye8g99tzm0xm/RDL.pdf?dl=0"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zm785d20bma6tb2/KauffmanExcerpt.pdf?dl=0" TargetMode="External"/><Relationship Id="rId4" Type="http://schemas.openxmlformats.org/officeDocument/2006/relationships/hyperlink" Target="http://homepages.math.uic.edu/~kauffman/ArithForm.pdf" TargetMode="External"/><Relationship Id="rId1" Type="http://schemas.openxmlformats.org/officeDocument/2006/relationships/hyperlink" Target="https://www.dropbox.com/s/tkkye8g99tzm0xm/RDL.pdf?dl=0" TargetMode="External"/><Relationship Id="rId2" Type="http://schemas.openxmlformats.org/officeDocument/2006/relationships/hyperlink" Target="https://en.wikipedia.org/wiki/Highlife_(cellular_automa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AppData\Roaming\Microsoft\Templates\JSP-Artic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30D6EC0-59F8-1444-8990-C9091223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\Users\Gordon\AppData\Roaming\Microsoft\Templates\JSP-Article-Template.dotx</Template>
  <TotalTime>1</TotalTime>
  <Pages>5</Pages>
  <Words>1326</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 Kauffman</dc:creator>
  <cp:keywords/>
  <dc:description/>
  <cp:lastModifiedBy>Louis H Kauffman</cp:lastModifiedBy>
  <cp:revision>2</cp:revision>
  <dcterms:created xsi:type="dcterms:W3CDTF">2020-05-06T04:51:00Z</dcterms:created>
  <dcterms:modified xsi:type="dcterms:W3CDTF">2020-05-06T04:51:00Z</dcterms:modified>
</cp:coreProperties>
</file>